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06C65" w14:textId="4A450AB4" w:rsidR="0073209E" w:rsidRPr="005A3A07" w:rsidRDefault="0012139F" w:rsidP="00464E6C">
      <w:pPr>
        <w:jc w:val="center"/>
        <w:rPr>
          <w:rFonts w:ascii="Corbel" w:hAnsi="Corbel"/>
          <w:b/>
          <w:sz w:val="28"/>
        </w:rPr>
      </w:pPr>
      <w:r>
        <w:rPr>
          <w:rFonts w:ascii="Corbel" w:hAnsi="Corbel"/>
          <w:b/>
          <w:sz w:val="28"/>
        </w:rPr>
        <w:t>Stress</w:t>
      </w:r>
    </w:p>
    <w:p w14:paraId="0BCB4D70" w14:textId="77777777" w:rsidR="005A3A07" w:rsidRPr="005A3A07" w:rsidRDefault="005A3A07">
      <w:pPr>
        <w:rPr>
          <w:rFonts w:ascii="Corbel" w:hAnsi="Corbel"/>
          <w:b/>
          <w:u w:val="single"/>
        </w:rPr>
      </w:pPr>
      <w:r w:rsidRPr="005A3A07">
        <w:rPr>
          <w:rFonts w:ascii="Corbel" w:hAnsi="Corbel"/>
          <w:b/>
          <w:u w:val="single"/>
        </w:rPr>
        <w:t xml:space="preserve">What is </w:t>
      </w:r>
      <w:r w:rsidR="0012139F">
        <w:rPr>
          <w:rFonts w:ascii="Corbel" w:hAnsi="Corbel"/>
          <w:b/>
          <w:u w:val="single"/>
        </w:rPr>
        <w:t>Stress</w:t>
      </w:r>
    </w:p>
    <w:p w14:paraId="11668700" w14:textId="77777777" w:rsidR="00C86AD7" w:rsidRPr="00C86AD7" w:rsidRDefault="00C86AD7" w:rsidP="00C86AD7">
      <w:pPr>
        <w:rPr>
          <w:rFonts w:ascii="Corbel" w:hAnsi="Corbel"/>
          <w:sz w:val="24"/>
          <w:szCs w:val="24"/>
        </w:rPr>
      </w:pPr>
      <w:r>
        <w:rPr>
          <w:rFonts w:ascii="Corbel" w:hAnsi="Corbel"/>
          <w:sz w:val="24"/>
          <w:szCs w:val="24"/>
        </w:rPr>
        <w:t>“</w:t>
      </w:r>
      <w:r w:rsidRPr="00C86AD7">
        <w:rPr>
          <w:rFonts w:ascii="Corbel" w:hAnsi="Corbel"/>
          <w:sz w:val="24"/>
          <w:szCs w:val="24"/>
        </w:rPr>
        <w:t>Stress is a physical and emotional reaction that people experience as they encounter changes in life. Stress is a normal feeling.” (National Institutes of Health, National Center for Complementary and Integrative Health – Stress)</w:t>
      </w:r>
    </w:p>
    <w:p w14:paraId="2555BF27" w14:textId="77777777" w:rsidR="00C86AD7" w:rsidRPr="00C86AD7" w:rsidRDefault="00C86AD7" w:rsidP="00C86AD7">
      <w:pPr>
        <w:rPr>
          <w:rFonts w:ascii="Corbel" w:hAnsi="Corbel"/>
          <w:sz w:val="24"/>
          <w:szCs w:val="24"/>
        </w:rPr>
      </w:pPr>
      <w:r w:rsidRPr="00C86AD7">
        <w:rPr>
          <w:rFonts w:ascii="Corbel" w:hAnsi="Corbel"/>
          <w:sz w:val="24"/>
          <w:szCs w:val="24"/>
        </w:rPr>
        <w:t>“Stress can be positive (e.g., planning your student organization’s amazing event) or negative (e.g., having trouble with a course).”</w:t>
      </w:r>
      <w:r>
        <w:rPr>
          <w:rFonts w:ascii="Corbel" w:hAnsi="Corbel"/>
          <w:sz w:val="24"/>
          <w:szCs w:val="24"/>
        </w:rPr>
        <w:t xml:space="preserve"> Positive stress (also called eustress</w:t>
      </w:r>
      <w:r w:rsidRPr="00C86AD7">
        <w:rPr>
          <w:rFonts w:ascii="Corbel" w:hAnsi="Corbel"/>
          <w:sz w:val="24"/>
          <w:szCs w:val="24"/>
        </w:rPr>
        <w:t>)</w:t>
      </w:r>
      <w:r>
        <w:rPr>
          <w:rFonts w:ascii="Corbel" w:hAnsi="Corbel"/>
          <w:sz w:val="24"/>
          <w:szCs w:val="24"/>
        </w:rPr>
        <w:t xml:space="preserve"> </w:t>
      </w:r>
      <w:r w:rsidRPr="00C86AD7">
        <w:rPr>
          <w:rFonts w:ascii="Corbel" w:hAnsi="Corbel"/>
          <w:sz w:val="24"/>
          <w:szCs w:val="24"/>
        </w:rPr>
        <w:t>is stress that is helpful and motivates to complete tasks and meet challenges</w:t>
      </w:r>
      <w:r>
        <w:rPr>
          <w:rFonts w:ascii="Corbel" w:hAnsi="Corbel"/>
          <w:sz w:val="24"/>
          <w:szCs w:val="24"/>
        </w:rPr>
        <w:t>.</w:t>
      </w:r>
    </w:p>
    <w:p w14:paraId="6592FED4" w14:textId="77777777" w:rsidR="00C86AD7" w:rsidRPr="00C86AD7" w:rsidRDefault="00C86AD7" w:rsidP="00C86AD7">
      <w:pPr>
        <w:rPr>
          <w:rFonts w:ascii="Corbel" w:hAnsi="Corbel"/>
          <w:sz w:val="24"/>
          <w:szCs w:val="24"/>
        </w:rPr>
      </w:pPr>
      <w:r w:rsidRPr="00C86AD7">
        <w:rPr>
          <w:rFonts w:ascii="Corbel" w:hAnsi="Corbel"/>
          <w:sz w:val="24"/>
          <w:szCs w:val="24"/>
        </w:rPr>
        <w:t xml:space="preserve">Common types of stress include acute stress and chronic stress. Acute stress is the most common and comes from the pressures of recent past events and upcoming events. Deadlines for final projects and papers, upcoming exams are all sources of acute stress. Acute stress is short term and is very manageable. </w:t>
      </w:r>
    </w:p>
    <w:p w14:paraId="20FA6429" w14:textId="77777777" w:rsidR="00464E6C" w:rsidRDefault="00464E6C" w:rsidP="005A3A07">
      <w:pPr>
        <w:rPr>
          <w:rFonts w:ascii="Corbel" w:hAnsi="Corbel"/>
          <w:b/>
          <w:i/>
        </w:rPr>
      </w:pPr>
    </w:p>
    <w:p w14:paraId="5346E5AE" w14:textId="55B878AD" w:rsidR="00C86AD7" w:rsidRDefault="00C86AD7" w:rsidP="005A3A07">
      <w:pPr>
        <w:rPr>
          <w:rFonts w:ascii="Corbel" w:hAnsi="Corbel"/>
          <w:b/>
          <w:i/>
        </w:rPr>
      </w:pPr>
      <w:r>
        <w:rPr>
          <w:rFonts w:ascii="Corbel" w:hAnsi="Corbel"/>
          <w:b/>
          <w:i/>
        </w:rPr>
        <w:t>Signs and Symptoms</w:t>
      </w:r>
    </w:p>
    <w:p w14:paraId="61E615CE" w14:textId="77777777" w:rsidR="00C86AD7" w:rsidRPr="00C86AD7" w:rsidRDefault="00C86AD7" w:rsidP="00C86AD7">
      <w:pPr>
        <w:rPr>
          <w:rFonts w:ascii="Corbel" w:hAnsi="Corbel"/>
          <w:sz w:val="24"/>
          <w:szCs w:val="24"/>
        </w:rPr>
      </w:pPr>
      <w:r w:rsidRPr="00C86AD7">
        <w:rPr>
          <w:rFonts w:ascii="Corbel" w:hAnsi="Corbel"/>
          <w:sz w:val="24"/>
          <w:szCs w:val="24"/>
        </w:rPr>
        <w:t>Common reactio</w:t>
      </w:r>
      <w:r>
        <w:rPr>
          <w:rFonts w:ascii="Corbel" w:hAnsi="Corbel"/>
          <w:sz w:val="24"/>
          <w:szCs w:val="24"/>
        </w:rPr>
        <w:t>ns to a stressful event include</w:t>
      </w:r>
    </w:p>
    <w:p w14:paraId="52DF789F" w14:textId="77777777" w:rsidR="00C86AD7" w:rsidRPr="00C86AD7" w:rsidRDefault="00C86AD7" w:rsidP="00C86AD7">
      <w:pPr>
        <w:pStyle w:val="ListParagraph"/>
        <w:numPr>
          <w:ilvl w:val="0"/>
          <w:numId w:val="6"/>
        </w:numPr>
        <w:rPr>
          <w:rFonts w:ascii="Corbel" w:hAnsi="Corbel"/>
          <w:sz w:val="24"/>
          <w:szCs w:val="24"/>
        </w:rPr>
      </w:pPr>
      <w:r w:rsidRPr="00C86AD7">
        <w:rPr>
          <w:rFonts w:ascii="Corbel" w:hAnsi="Corbel"/>
          <w:sz w:val="24"/>
          <w:szCs w:val="24"/>
        </w:rPr>
        <w:t>Tension and irritability</w:t>
      </w:r>
    </w:p>
    <w:p w14:paraId="62233E1B" w14:textId="77777777" w:rsidR="00C86AD7" w:rsidRPr="00C86AD7" w:rsidRDefault="00C86AD7" w:rsidP="00C86AD7">
      <w:pPr>
        <w:pStyle w:val="ListParagraph"/>
        <w:numPr>
          <w:ilvl w:val="0"/>
          <w:numId w:val="6"/>
        </w:numPr>
        <w:rPr>
          <w:rFonts w:ascii="Corbel" w:hAnsi="Corbel"/>
          <w:sz w:val="24"/>
          <w:szCs w:val="24"/>
        </w:rPr>
      </w:pPr>
      <w:r w:rsidRPr="00C86AD7">
        <w:rPr>
          <w:rFonts w:ascii="Corbel" w:hAnsi="Corbel"/>
          <w:sz w:val="24"/>
          <w:szCs w:val="24"/>
        </w:rPr>
        <w:t>Fear and anxiety about the future</w:t>
      </w:r>
    </w:p>
    <w:p w14:paraId="7D12838C" w14:textId="77777777" w:rsidR="00C86AD7" w:rsidRPr="00C86AD7" w:rsidRDefault="00C86AD7" w:rsidP="00C86AD7">
      <w:pPr>
        <w:pStyle w:val="ListParagraph"/>
        <w:numPr>
          <w:ilvl w:val="0"/>
          <w:numId w:val="6"/>
        </w:numPr>
        <w:rPr>
          <w:rFonts w:ascii="Corbel" w:hAnsi="Corbel"/>
          <w:sz w:val="24"/>
          <w:szCs w:val="24"/>
        </w:rPr>
      </w:pPr>
      <w:r w:rsidRPr="00C86AD7">
        <w:rPr>
          <w:rFonts w:ascii="Corbel" w:hAnsi="Corbel"/>
          <w:sz w:val="24"/>
          <w:szCs w:val="24"/>
        </w:rPr>
        <w:t>Difficulty making decisions</w:t>
      </w:r>
    </w:p>
    <w:p w14:paraId="4A4D87B9" w14:textId="77777777" w:rsidR="00C86AD7" w:rsidRPr="00C86AD7" w:rsidRDefault="00C86AD7" w:rsidP="00C86AD7">
      <w:pPr>
        <w:pStyle w:val="ListParagraph"/>
        <w:numPr>
          <w:ilvl w:val="0"/>
          <w:numId w:val="6"/>
        </w:numPr>
        <w:rPr>
          <w:rFonts w:ascii="Corbel" w:hAnsi="Corbel"/>
          <w:sz w:val="24"/>
          <w:szCs w:val="24"/>
        </w:rPr>
      </w:pPr>
      <w:r w:rsidRPr="00C86AD7">
        <w:rPr>
          <w:rFonts w:ascii="Corbel" w:hAnsi="Corbel"/>
          <w:sz w:val="24"/>
          <w:szCs w:val="24"/>
        </w:rPr>
        <w:t>Feeling numb</w:t>
      </w:r>
    </w:p>
    <w:p w14:paraId="1B5C9369" w14:textId="77777777" w:rsidR="00C86AD7" w:rsidRPr="00C86AD7" w:rsidRDefault="00C86AD7" w:rsidP="00C86AD7">
      <w:pPr>
        <w:pStyle w:val="ListParagraph"/>
        <w:numPr>
          <w:ilvl w:val="0"/>
          <w:numId w:val="6"/>
        </w:numPr>
        <w:rPr>
          <w:rFonts w:ascii="Corbel" w:hAnsi="Corbel"/>
          <w:sz w:val="24"/>
          <w:szCs w:val="24"/>
        </w:rPr>
      </w:pPr>
      <w:r w:rsidRPr="00C86AD7">
        <w:rPr>
          <w:rFonts w:ascii="Corbel" w:hAnsi="Corbel"/>
          <w:sz w:val="24"/>
          <w:szCs w:val="24"/>
        </w:rPr>
        <w:t>Loss of interest in normal activities</w:t>
      </w:r>
    </w:p>
    <w:p w14:paraId="498FD665" w14:textId="77777777" w:rsidR="00C86AD7" w:rsidRPr="00C86AD7" w:rsidRDefault="00C86AD7" w:rsidP="00C86AD7">
      <w:pPr>
        <w:pStyle w:val="ListParagraph"/>
        <w:numPr>
          <w:ilvl w:val="0"/>
          <w:numId w:val="6"/>
        </w:numPr>
        <w:rPr>
          <w:rFonts w:ascii="Corbel" w:hAnsi="Corbel"/>
          <w:sz w:val="24"/>
          <w:szCs w:val="24"/>
        </w:rPr>
      </w:pPr>
      <w:r w:rsidRPr="00C86AD7">
        <w:rPr>
          <w:rFonts w:ascii="Corbel" w:hAnsi="Corbel"/>
          <w:sz w:val="24"/>
          <w:szCs w:val="24"/>
        </w:rPr>
        <w:t>Loss of appetite</w:t>
      </w:r>
    </w:p>
    <w:p w14:paraId="2E20C3D3" w14:textId="77777777" w:rsidR="00C86AD7" w:rsidRPr="00C86AD7" w:rsidRDefault="00C86AD7" w:rsidP="00C86AD7">
      <w:pPr>
        <w:pStyle w:val="ListParagraph"/>
        <w:numPr>
          <w:ilvl w:val="0"/>
          <w:numId w:val="6"/>
        </w:numPr>
        <w:rPr>
          <w:rFonts w:ascii="Corbel" w:hAnsi="Corbel"/>
          <w:sz w:val="24"/>
          <w:szCs w:val="24"/>
        </w:rPr>
      </w:pPr>
      <w:r w:rsidRPr="00C86AD7">
        <w:rPr>
          <w:rFonts w:ascii="Corbel" w:hAnsi="Corbel"/>
          <w:sz w:val="24"/>
          <w:szCs w:val="24"/>
        </w:rPr>
        <w:t>Nightmares and recurring thoughts about the event</w:t>
      </w:r>
    </w:p>
    <w:p w14:paraId="3A05350B" w14:textId="77777777" w:rsidR="00C86AD7" w:rsidRPr="00C86AD7" w:rsidRDefault="00C86AD7" w:rsidP="00C86AD7">
      <w:pPr>
        <w:pStyle w:val="ListParagraph"/>
        <w:numPr>
          <w:ilvl w:val="0"/>
          <w:numId w:val="6"/>
        </w:numPr>
        <w:rPr>
          <w:rFonts w:ascii="Corbel" w:hAnsi="Corbel"/>
          <w:sz w:val="24"/>
          <w:szCs w:val="24"/>
        </w:rPr>
      </w:pPr>
      <w:r w:rsidRPr="00C86AD7">
        <w:rPr>
          <w:rFonts w:ascii="Corbel" w:hAnsi="Corbel"/>
          <w:sz w:val="24"/>
          <w:szCs w:val="24"/>
        </w:rPr>
        <w:t>Anger</w:t>
      </w:r>
    </w:p>
    <w:p w14:paraId="74D0B418" w14:textId="77777777" w:rsidR="00C86AD7" w:rsidRPr="00C86AD7" w:rsidRDefault="00C86AD7" w:rsidP="00C86AD7">
      <w:pPr>
        <w:pStyle w:val="ListParagraph"/>
        <w:numPr>
          <w:ilvl w:val="0"/>
          <w:numId w:val="6"/>
        </w:numPr>
        <w:rPr>
          <w:rFonts w:ascii="Corbel" w:hAnsi="Corbel"/>
          <w:sz w:val="24"/>
          <w:szCs w:val="24"/>
        </w:rPr>
      </w:pPr>
      <w:r w:rsidRPr="00C86AD7">
        <w:rPr>
          <w:rFonts w:ascii="Corbel" w:hAnsi="Corbel"/>
          <w:sz w:val="24"/>
          <w:szCs w:val="24"/>
        </w:rPr>
        <w:t>Increased use of alcohol and drugs</w:t>
      </w:r>
    </w:p>
    <w:p w14:paraId="0599F967" w14:textId="77777777" w:rsidR="00C86AD7" w:rsidRPr="00C86AD7" w:rsidRDefault="00C86AD7" w:rsidP="00C86AD7">
      <w:pPr>
        <w:pStyle w:val="ListParagraph"/>
        <w:numPr>
          <w:ilvl w:val="0"/>
          <w:numId w:val="6"/>
        </w:numPr>
        <w:rPr>
          <w:rFonts w:ascii="Corbel" w:hAnsi="Corbel"/>
          <w:sz w:val="24"/>
          <w:szCs w:val="24"/>
        </w:rPr>
      </w:pPr>
      <w:r w:rsidRPr="00C86AD7">
        <w:rPr>
          <w:rFonts w:ascii="Corbel" w:hAnsi="Corbel"/>
          <w:sz w:val="24"/>
          <w:szCs w:val="24"/>
        </w:rPr>
        <w:t>Sadness and other symptoms of depression</w:t>
      </w:r>
    </w:p>
    <w:p w14:paraId="7F01A17B" w14:textId="77777777" w:rsidR="00C86AD7" w:rsidRPr="00C86AD7" w:rsidRDefault="00C86AD7" w:rsidP="00C86AD7">
      <w:pPr>
        <w:pStyle w:val="ListParagraph"/>
        <w:numPr>
          <w:ilvl w:val="0"/>
          <w:numId w:val="6"/>
        </w:numPr>
        <w:rPr>
          <w:rFonts w:ascii="Corbel" w:hAnsi="Corbel"/>
          <w:sz w:val="24"/>
          <w:szCs w:val="24"/>
        </w:rPr>
      </w:pPr>
      <w:r w:rsidRPr="00C86AD7">
        <w:rPr>
          <w:rFonts w:ascii="Corbel" w:hAnsi="Corbel"/>
          <w:sz w:val="24"/>
          <w:szCs w:val="24"/>
        </w:rPr>
        <w:t>Feeling powerless</w:t>
      </w:r>
    </w:p>
    <w:p w14:paraId="7C9CED4E" w14:textId="77777777" w:rsidR="00C86AD7" w:rsidRPr="00C86AD7" w:rsidRDefault="00C86AD7" w:rsidP="00C86AD7">
      <w:pPr>
        <w:pStyle w:val="ListParagraph"/>
        <w:numPr>
          <w:ilvl w:val="0"/>
          <w:numId w:val="6"/>
        </w:numPr>
        <w:rPr>
          <w:rFonts w:ascii="Corbel" w:hAnsi="Corbel"/>
          <w:sz w:val="24"/>
          <w:szCs w:val="24"/>
        </w:rPr>
      </w:pPr>
      <w:r w:rsidRPr="00C86AD7">
        <w:rPr>
          <w:rFonts w:ascii="Corbel" w:hAnsi="Corbel"/>
          <w:sz w:val="24"/>
          <w:szCs w:val="24"/>
        </w:rPr>
        <w:t>Crying</w:t>
      </w:r>
    </w:p>
    <w:p w14:paraId="2B48D2D5" w14:textId="77777777" w:rsidR="00C86AD7" w:rsidRPr="00C86AD7" w:rsidRDefault="00C86AD7" w:rsidP="00C86AD7">
      <w:pPr>
        <w:pStyle w:val="ListParagraph"/>
        <w:numPr>
          <w:ilvl w:val="0"/>
          <w:numId w:val="6"/>
        </w:numPr>
        <w:rPr>
          <w:rFonts w:ascii="Corbel" w:hAnsi="Corbel"/>
          <w:sz w:val="24"/>
          <w:szCs w:val="24"/>
        </w:rPr>
      </w:pPr>
      <w:r w:rsidRPr="00C86AD7">
        <w:rPr>
          <w:rFonts w:ascii="Corbel" w:hAnsi="Corbel"/>
          <w:sz w:val="24"/>
          <w:szCs w:val="24"/>
        </w:rPr>
        <w:t>Sleep problems</w:t>
      </w:r>
    </w:p>
    <w:p w14:paraId="23CCF4D8" w14:textId="77777777" w:rsidR="00C86AD7" w:rsidRPr="00C86AD7" w:rsidRDefault="00C86AD7" w:rsidP="00C86AD7">
      <w:pPr>
        <w:pStyle w:val="ListParagraph"/>
        <w:numPr>
          <w:ilvl w:val="0"/>
          <w:numId w:val="6"/>
        </w:numPr>
        <w:rPr>
          <w:rFonts w:ascii="Corbel" w:hAnsi="Corbel"/>
          <w:sz w:val="24"/>
          <w:szCs w:val="24"/>
        </w:rPr>
      </w:pPr>
      <w:r w:rsidRPr="00C86AD7">
        <w:rPr>
          <w:rFonts w:ascii="Corbel" w:hAnsi="Corbel"/>
          <w:sz w:val="24"/>
          <w:szCs w:val="24"/>
        </w:rPr>
        <w:t>Headaches, back pains, and stomach problems</w:t>
      </w:r>
    </w:p>
    <w:p w14:paraId="08D9D68B" w14:textId="77777777" w:rsidR="00C86AD7" w:rsidRPr="00B24DF9" w:rsidRDefault="00C86AD7" w:rsidP="005A3A07">
      <w:pPr>
        <w:pStyle w:val="ListParagraph"/>
        <w:numPr>
          <w:ilvl w:val="0"/>
          <w:numId w:val="6"/>
        </w:numPr>
        <w:rPr>
          <w:rFonts w:ascii="Corbel" w:hAnsi="Corbel"/>
          <w:sz w:val="24"/>
          <w:szCs w:val="24"/>
        </w:rPr>
      </w:pPr>
      <w:r w:rsidRPr="00C86AD7">
        <w:rPr>
          <w:rFonts w:ascii="Corbel" w:hAnsi="Corbel"/>
          <w:sz w:val="24"/>
          <w:szCs w:val="24"/>
        </w:rPr>
        <w:t xml:space="preserve">Trouble concentrating </w:t>
      </w:r>
    </w:p>
    <w:p w14:paraId="28083E55" w14:textId="77777777" w:rsidR="00B24DF9" w:rsidRDefault="00B24DF9" w:rsidP="005A3A07">
      <w:pPr>
        <w:rPr>
          <w:rFonts w:ascii="Corbel" w:hAnsi="Corbel"/>
          <w:b/>
          <w:u w:val="single"/>
        </w:rPr>
      </w:pPr>
    </w:p>
    <w:p w14:paraId="19B50715" w14:textId="77777777" w:rsidR="00464E6C" w:rsidRDefault="00464E6C" w:rsidP="005A3A07">
      <w:pPr>
        <w:rPr>
          <w:rFonts w:ascii="Corbel" w:hAnsi="Corbel"/>
          <w:b/>
          <w:u w:val="single"/>
        </w:rPr>
      </w:pPr>
    </w:p>
    <w:p w14:paraId="5F4C0052" w14:textId="40E12E2B" w:rsidR="00B24DF9" w:rsidRPr="00B24DF9" w:rsidRDefault="00B24DF9" w:rsidP="005A3A07">
      <w:pPr>
        <w:rPr>
          <w:rFonts w:ascii="Corbel" w:hAnsi="Corbel"/>
          <w:b/>
          <w:u w:val="single"/>
        </w:rPr>
      </w:pPr>
      <w:r w:rsidRPr="00B24DF9">
        <w:rPr>
          <w:rFonts w:ascii="Corbel" w:hAnsi="Corbel"/>
          <w:b/>
          <w:u w:val="single"/>
        </w:rPr>
        <w:lastRenderedPageBreak/>
        <w:t>Stress Statistics</w:t>
      </w:r>
    </w:p>
    <w:p w14:paraId="01B52189" w14:textId="6F210543" w:rsidR="00B24DF9" w:rsidRDefault="00B24DF9" w:rsidP="005A3A07">
      <w:pPr>
        <w:rPr>
          <w:rFonts w:ascii="Corbel" w:hAnsi="Corbel"/>
        </w:rPr>
      </w:pPr>
      <w:r>
        <w:rPr>
          <w:rFonts w:ascii="Corbel" w:hAnsi="Corbel"/>
          <w:b/>
          <w:i/>
        </w:rPr>
        <w:t>National Data</w:t>
      </w:r>
      <w:r w:rsidR="005A3A07" w:rsidRPr="005A3A07">
        <w:rPr>
          <w:rFonts w:ascii="Corbel" w:hAnsi="Corbel"/>
        </w:rPr>
        <w:br/>
      </w:r>
      <w:r w:rsidRPr="00B24DF9">
        <w:rPr>
          <w:rFonts w:ascii="Corbel" w:hAnsi="Corbel"/>
        </w:rPr>
        <w:t xml:space="preserve">According to the American College Health Association’s </w:t>
      </w:r>
      <w:r w:rsidR="002A1917">
        <w:rPr>
          <w:rFonts w:ascii="Corbel" w:hAnsi="Corbel"/>
        </w:rPr>
        <w:t>Fall 2019</w:t>
      </w:r>
      <w:r w:rsidRPr="00B24DF9">
        <w:rPr>
          <w:rFonts w:ascii="Corbel" w:hAnsi="Corbel"/>
        </w:rPr>
        <w:t xml:space="preserve"> National College Health Assessment, </w:t>
      </w:r>
      <w:r w:rsidR="002A1917">
        <w:rPr>
          <w:rFonts w:ascii="Corbel" w:hAnsi="Corbel"/>
        </w:rPr>
        <w:t>4</w:t>
      </w:r>
      <w:r w:rsidRPr="00B24DF9">
        <w:rPr>
          <w:rFonts w:ascii="Corbel" w:hAnsi="Corbel"/>
        </w:rPr>
        <w:t>0</w:t>
      </w:r>
      <w:r w:rsidR="002A1917">
        <w:rPr>
          <w:rFonts w:ascii="Corbel" w:hAnsi="Corbel"/>
        </w:rPr>
        <w:t>.2</w:t>
      </w:r>
      <w:r w:rsidRPr="00B24DF9">
        <w:rPr>
          <w:rFonts w:ascii="Corbel" w:hAnsi="Corbel"/>
        </w:rPr>
        <w:t xml:space="preserve">% of </w:t>
      </w:r>
      <w:r w:rsidR="002A1917">
        <w:rPr>
          <w:rFonts w:ascii="Corbel" w:hAnsi="Corbel"/>
        </w:rPr>
        <w:t xml:space="preserve">undergraduate </w:t>
      </w:r>
      <w:r w:rsidRPr="00B24DF9">
        <w:rPr>
          <w:rFonts w:ascii="Corbel" w:hAnsi="Corbel"/>
        </w:rPr>
        <w:t xml:space="preserve">students reported that stress </w:t>
      </w:r>
      <w:r w:rsidR="002A1917">
        <w:rPr>
          <w:rFonts w:ascii="Corbel" w:hAnsi="Corbel"/>
        </w:rPr>
        <w:t>was as impediment to their</w:t>
      </w:r>
      <w:r w:rsidRPr="00B24DF9">
        <w:rPr>
          <w:rFonts w:ascii="Corbel" w:hAnsi="Corbel"/>
        </w:rPr>
        <w:t xml:space="preserve"> academic performance within the past </w:t>
      </w:r>
      <w:r w:rsidR="002A1917">
        <w:rPr>
          <w:rFonts w:ascii="Corbel" w:hAnsi="Corbel"/>
        </w:rPr>
        <w:t xml:space="preserve">12 months. </w:t>
      </w:r>
    </w:p>
    <w:p w14:paraId="1CD42CC9" w14:textId="363A6354" w:rsidR="005A3A07" w:rsidRPr="005A3A07" w:rsidRDefault="002A1917" w:rsidP="005A3A07">
      <w:pPr>
        <w:rPr>
          <w:rFonts w:ascii="Corbel" w:hAnsi="Corbel"/>
        </w:rPr>
      </w:pPr>
      <w:r>
        <w:rPr>
          <w:rFonts w:ascii="Corbel" w:hAnsi="Corbel"/>
        </w:rPr>
        <w:t xml:space="preserve">In Fall 2019, 76.5% of undergraduate students reported experiencing moderate to high stress within the past 12 months. </w:t>
      </w:r>
    </w:p>
    <w:p w14:paraId="12C6CE5A" w14:textId="77777777" w:rsidR="005A3A07" w:rsidRDefault="00B24DF9" w:rsidP="005A3A07">
      <w:pPr>
        <w:rPr>
          <w:rFonts w:ascii="Corbel" w:hAnsi="Corbel"/>
          <w:b/>
          <w:i/>
        </w:rPr>
      </w:pPr>
      <w:r>
        <w:rPr>
          <w:rFonts w:ascii="Corbel" w:hAnsi="Corbel"/>
          <w:b/>
          <w:i/>
        </w:rPr>
        <w:t>University of Tennessee, Knoxville Data</w:t>
      </w:r>
    </w:p>
    <w:p w14:paraId="38FC0370" w14:textId="24097960" w:rsidR="00DF720B" w:rsidRDefault="00DF720B" w:rsidP="00B24DF9">
      <w:pPr>
        <w:rPr>
          <w:rFonts w:ascii="Corbel" w:hAnsi="Corbel"/>
        </w:rPr>
      </w:pPr>
      <w:r>
        <w:rPr>
          <w:rFonts w:ascii="Corbel" w:hAnsi="Corbel"/>
        </w:rPr>
        <w:t xml:space="preserve">According to the Fall 2019 American College Health Association’s National College Health Assessment III conducted at UT, </w:t>
      </w:r>
    </w:p>
    <w:p w14:paraId="0AD22DB1" w14:textId="2ED11DB5" w:rsidR="00DF720B" w:rsidRDefault="00DF720B" w:rsidP="00DF720B">
      <w:pPr>
        <w:rPr>
          <w:rFonts w:ascii="Corbel" w:hAnsi="Corbel"/>
        </w:rPr>
      </w:pPr>
      <w:r>
        <w:rPr>
          <w:rFonts w:ascii="Corbel" w:hAnsi="Corbel"/>
        </w:rPr>
        <w:t>47.4</w:t>
      </w:r>
      <w:r w:rsidRPr="00B24DF9">
        <w:rPr>
          <w:rFonts w:ascii="Corbel" w:hAnsi="Corbel"/>
        </w:rPr>
        <w:t xml:space="preserve">% of </w:t>
      </w:r>
      <w:r>
        <w:rPr>
          <w:rFonts w:ascii="Corbel" w:hAnsi="Corbel"/>
        </w:rPr>
        <w:t xml:space="preserve">UT </w:t>
      </w:r>
      <w:r w:rsidRPr="00B24DF9">
        <w:rPr>
          <w:rFonts w:ascii="Corbel" w:hAnsi="Corbel"/>
        </w:rPr>
        <w:t xml:space="preserve">students reported that stress </w:t>
      </w:r>
      <w:r>
        <w:rPr>
          <w:rFonts w:ascii="Corbel" w:hAnsi="Corbel"/>
        </w:rPr>
        <w:t>was as impediment to their</w:t>
      </w:r>
      <w:r w:rsidRPr="00B24DF9">
        <w:rPr>
          <w:rFonts w:ascii="Corbel" w:hAnsi="Corbel"/>
        </w:rPr>
        <w:t xml:space="preserve"> academic performance within the past </w:t>
      </w:r>
      <w:r>
        <w:rPr>
          <w:rFonts w:ascii="Corbel" w:hAnsi="Corbel"/>
        </w:rPr>
        <w:t xml:space="preserve">12 months. </w:t>
      </w:r>
    </w:p>
    <w:p w14:paraId="3C2F9DCB" w14:textId="46B02818" w:rsidR="00DF720B" w:rsidRPr="005A3A07" w:rsidRDefault="00DF720B" w:rsidP="00DF720B">
      <w:pPr>
        <w:rPr>
          <w:rFonts w:ascii="Corbel" w:hAnsi="Corbel"/>
        </w:rPr>
      </w:pPr>
      <w:r>
        <w:rPr>
          <w:rFonts w:ascii="Corbel" w:hAnsi="Corbel"/>
        </w:rPr>
        <w:t xml:space="preserve">In Fall 2019, 79.9% of UT students reported experiencing moderate to high stress within the past 12 months. </w:t>
      </w:r>
    </w:p>
    <w:p w14:paraId="07E582A8" w14:textId="77777777" w:rsidR="00DF720B" w:rsidRDefault="00DF720B" w:rsidP="00B24DF9">
      <w:pPr>
        <w:rPr>
          <w:rFonts w:ascii="Corbel" w:hAnsi="Corbel"/>
        </w:rPr>
      </w:pPr>
    </w:p>
    <w:p w14:paraId="1702F8D5" w14:textId="77777777" w:rsidR="005A3A07" w:rsidRPr="004C64A9" w:rsidRDefault="00E175A6">
      <w:pPr>
        <w:rPr>
          <w:rFonts w:ascii="Corbel" w:hAnsi="Corbel"/>
          <w:b/>
          <w:u w:val="single"/>
        </w:rPr>
      </w:pPr>
      <w:r>
        <w:rPr>
          <w:rFonts w:ascii="Corbel" w:hAnsi="Corbel"/>
          <w:b/>
          <w:u w:val="single"/>
        </w:rPr>
        <w:t>Treating Stress</w:t>
      </w:r>
    </w:p>
    <w:p w14:paraId="6810BF05" w14:textId="77777777" w:rsidR="008078FD" w:rsidRDefault="004B74C1">
      <w:pPr>
        <w:rPr>
          <w:rFonts w:ascii="Corbel" w:hAnsi="Corbel"/>
        </w:rPr>
      </w:pPr>
      <w:r>
        <w:rPr>
          <w:rFonts w:ascii="Corbel" w:hAnsi="Corbel"/>
        </w:rPr>
        <w:t>Stress is a part of life and while you may not be able to prevent stress, there are many ways to manage stress.</w:t>
      </w:r>
    </w:p>
    <w:p w14:paraId="657D1322" w14:textId="77777777" w:rsidR="004B74C1" w:rsidRPr="004B74C1" w:rsidRDefault="004B74C1" w:rsidP="004B74C1">
      <w:pPr>
        <w:rPr>
          <w:rFonts w:ascii="Corbel" w:hAnsi="Corbel"/>
          <w:b/>
          <w:i/>
          <w:sz w:val="24"/>
          <w:szCs w:val="24"/>
        </w:rPr>
      </w:pPr>
      <w:r w:rsidRPr="004B74C1">
        <w:rPr>
          <w:rFonts w:ascii="Corbel" w:hAnsi="Corbel"/>
          <w:b/>
          <w:i/>
          <w:sz w:val="24"/>
          <w:szCs w:val="24"/>
        </w:rPr>
        <w:t>Tips for Stress Management</w:t>
      </w:r>
    </w:p>
    <w:p w14:paraId="0A53E3E9" w14:textId="77777777" w:rsidR="004B74C1" w:rsidRPr="004B74C1" w:rsidRDefault="004B74C1" w:rsidP="004B74C1">
      <w:pPr>
        <w:pStyle w:val="ListParagraph"/>
        <w:numPr>
          <w:ilvl w:val="0"/>
          <w:numId w:val="11"/>
        </w:numPr>
        <w:rPr>
          <w:rFonts w:ascii="Corbel" w:hAnsi="Corbel"/>
          <w:sz w:val="24"/>
          <w:szCs w:val="24"/>
        </w:rPr>
      </w:pPr>
      <w:r w:rsidRPr="004B74C1">
        <w:rPr>
          <w:rFonts w:ascii="Corbel" w:hAnsi="Corbel"/>
          <w:sz w:val="24"/>
          <w:szCs w:val="24"/>
        </w:rPr>
        <w:t>Identify your sources of stress. What events or situations trigger stressful feelings? Are they related to your family, health, financial decisions, work, relationships or something else?</w:t>
      </w:r>
    </w:p>
    <w:p w14:paraId="4F5B0BFA" w14:textId="77777777" w:rsidR="004B74C1" w:rsidRPr="004B74C1" w:rsidRDefault="004B74C1" w:rsidP="004B74C1">
      <w:pPr>
        <w:pStyle w:val="ListParagraph"/>
        <w:numPr>
          <w:ilvl w:val="0"/>
          <w:numId w:val="11"/>
        </w:numPr>
        <w:rPr>
          <w:rFonts w:ascii="Corbel" w:hAnsi="Corbel"/>
          <w:sz w:val="24"/>
          <w:szCs w:val="24"/>
        </w:rPr>
      </w:pPr>
      <w:r w:rsidRPr="004B74C1">
        <w:rPr>
          <w:rFonts w:ascii="Corbel" w:hAnsi="Corbel"/>
          <w:sz w:val="24"/>
          <w:szCs w:val="24"/>
        </w:rPr>
        <w:t>Learn your own stress signals. People experience stress in different ways. You may have a hard time concentrating or making decisions, feel angry, irritable or out of control, or experience headaches, muscle tension or a lack of energy. Gauge your stress signals.</w:t>
      </w:r>
    </w:p>
    <w:p w14:paraId="72E767B5" w14:textId="77777777" w:rsidR="004B74C1" w:rsidRPr="004B74C1" w:rsidRDefault="004B74C1" w:rsidP="004B74C1">
      <w:pPr>
        <w:pStyle w:val="ListParagraph"/>
        <w:numPr>
          <w:ilvl w:val="0"/>
          <w:numId w:val="11"/>
        </w:numPr>
        <w:rPr>
          <w:rFonts w:ascii="Corbel" w:hAnsi="Corbel"/>
          <w:sz w:val="24"/>
          <w:szCs w:val="24"/>
        </w:rPr>
      </w:pPr>
      <w:r w:rsidRPr="004B74C1">
        <w:rPr>
          <w:rFonts w:ascii="Corbel" w:hAnsi="Corbel"/>
          <w:sz w:val="24"/>
          <w:szCs w:val="24"/>
        </w:rPr>
        <w:t>Recognize how you deal with stress. Determine if you are using unhealthy behaviors (such as smoking, drinking alcohol and over/under eating) to cope. Is this a routine behavior, or is it specific to certain events or situations</w:t>
      </w:r>
      <w:r>
        <w:rPr>
          <w:rFonts w:ascii="Corbel" w:hAnsi="Corbel"/>
          <w:sz w:val="24"/>
          <w:szCs w:val="24"/>
        </w:rPr>
        <w:t>?</w:t>
      </w:r>
    </w:p>
    <w:p w14:paraId="32828E8E" w14:textId="77777777" w:rsidR="004B74C1" w:rsidRPr="004B74C1" w:rsidRDefault="004B74C1" w:rsidP="004B74C1">
      <w:pPr>
        <w:pStyle w:val="ListParagraph"/>
        <w:numPr>
          <w:ilvl w:val="0"/>
          <w:numId w:val="11"/>
        </w:numPr>
        <w:rPr>
          <w:rFonts w:ascii="Corbel" w:hAnsi="Corbel"/>
          <w:sz w:val="24"/>
          <w:szCs w:val="24"/>
        </w:rPr>
      </w:pPr>
      <w:r w:rsidRPr="004B74C1">
        <w:rPr>
          <w:rFonts w:ascii="Corbel" w:hAnsi="Corbel"/>
          <w:sz w:val="24"/>
          <w:szCs w:val="24"/>
        </w:rPr>
        <w:t>Avoid alcohol and drugs. They may seem to be a temporary fix to feel better, but in the long run drugs and alcohol can create more problems and add to your stress—instead of taking it away.</w:t>
      </w:r>
    </w:p>
    <w:p w14:paraId="55A3A48B" w14:textId="77777777" w:rsidR="004B74C1" w:rsidRPr="004B74C1" w:rsidRDefault="004B74C1" w:rsidP="004B74C1">
      <w:pPr>
        <w:pStyle w:val="ListParagraph"/>
        <w:numPr>
          <w:ilvl w:val="0"/>
          <w:numId w:val="11"/>
        </w:numPr>
        <w:rPr>
          <w:rFonts w:ascii="Corbel" w:hAnsi="Corbel"/>
          <w:sz w:val="24"/>
          <w:szCs w:val="24"/>
        </w:rPr>
      </w:pPr>
      <w:r w:rsidRPr="004B74C1">
        <w:rPr>
          <w:rFonts w:ascii="Corbel" w:hAnsi="Corbel"/>
          <w:sz w:val="24"/>
          <w:szCs w:val="24"/>
        </w:rPr>
        <w:lastRenderedPageBreak/>
        <w:t>Find support. Seek help from a partner, family member, friend, counselor, doctor, or clergyperson. Having someone with a sympathetic, listening ear and sharing about your problems and stress really can lighten the burden.</w:t>
      </w:r>
    </w:p>
    <w:p w14:paraId="01EC42DD" w14:textId="77777777" w:rsidR="004B74C1" w:rsidRPr="004B74C1" w:rsidRDefault="004B74C1" w:rsidP="004B74C1">
      <w:pPr>
        <w:pStyle w:val="ListParagraph"/>
        <w:numPr>
          <w:ilvl w:val="0"/>
          <w:numId w:val="11"/>
        </w:numPr>
        <w:rPr>
          <w:rFonts w:ascii="Corbel" w:hAnsi="Corbel"/>
          <w:sz w:val="24"/>
          <w:szCs w:val="24"/>
        </w:rPr>
      </w:pPr>
      <w:r w:rsidRPr="004B74C1">
        <w:rPr>
          <w:rFonts w:ascii="Corbel" w:hAnsi="Corbel"/>
          <w:sz w:val="24"/>
          <w:szCs w:val="24"/>
        </w:rPr>
        <w:t>Connect socially. After a stressful event, it is easy isolate yourself. Make sure that you are spending time with people you care about it or family. Consider planning fun activities with your partner or friends.</w:t>
      </w:r>
    </w:p>
    <w:p w14:paraId="5FCDCE02" w14:textId="77777777" w:rsidR="004B74C1" w:rsidRPr="004B74C1" w:rsidRDefault="004B74C1" w:rsidP="004B74C1">
      <w:pPr>
        <w:pStyle w:val="ListParagraph"/>
        <w:numPr>
          <w:ilvl w:val="0"/>
          <w:numId w:val="11"/>
        </w:numPr>
        <w:rPr>
          <w:rFonts w:ascii="Corbel" w:hAnsi="Corbel"/>
          <w:sz w:val="24"/>
          <w:szCs w:val="24"/>
        </w:rPr>
      </w:pPr>
      <w:r w:rsidRPr="004B74C1">
        <w:rPr>
          <w:rFonts w:ascii="Corbel" w:hAnsi="Corbel"/>
          <w:sz w:val="24"/>
          <w:szCs w:val="24"/>
        </w:rPr>
        <w:t>Take care of yourself.</w:t>
      </w:r>
    </w:p>
    <w:p w14:paraId="756505A2" w14:textId="77777777" w:rsidR="004B74C1" w:rsidRPr="004B74C1" w:rsidRDefault="004B74C1" w:rsidP="004B74C1">
      <w:pPr>
        <w:pStyle w:val="ListParagraph"/>
        <w:numPr>
          <w:ilvl w:val="1"/>
          <w:numId w:val="11"/>
        </w:numPr>
        <w:rPr>
          <w:rFonts w:ascii="Corbel" w:hAnsi="Corbel"/>
          <w:sz w:val="24"/>
          <w:szCs w:val="24"/>
        </w:rPr>
      </w:pPr>
      <w:r w:rsidRPr="004B74C1">
        <w:rPr>
          <w:rFonts w:ascii="Corbel" w:hAnsi="Corbel"/>
          <w:sz w:val="24"/>
          <w:szCs w:val="24"/>
        </w:rPr>
        <w:t>Eat a healthy, well-balanced diet</w:t>
      </w:r>
    </w:p>
    <w:p w14:paraId="3F95FFB4" w14:textId="77777777" w:rsidR="004B74C1" w:rsidRPr="004B74C1" w:rsidRDefault="004B74C1" w:rsidP="004B74C1">
      <w:pPr>
        <w:pStyle w:val="ListParagraph"/>
        <w:numPr>
          <w:ilvl w:val="1"/>
          <w:numId w:val="11"/>
        </w:numPr>
        <w:rPr>
          <w:rFonts w:ascii="Corbel" w:hAnsi="Corbel"/>
          <w:sz w:val="24"/>
          <w:szCs w:val="24"/>
        </w:rPr>
      </w:pPr>
      <w:r w:rsidRPr="004B74C1">
        <w:rPr>
          <w:rFonts w:ascii="Corbel" w:hAnsi="Corbel"/>
          <w:sz w:val="24"/>
          <w:szCs w:val="24"/>
        </w:rPr>
        <w:t>Exercise regularly</w:t>
      </w:r>
    </w:p>
    <w:p w14:paraId="787F6CEF" w14:textId="77777777" w:rsidR="004B74C1" w:rsidRPr="004B74C1" w:rsidRDefault="004B74C1" w:rsidP="004B74C1">
      <w:pPr>
        <w:pStyle w:val="ListParagraph"/>
        <w:numPr>
          <w:ilvl w:val="1"/>
          <w:numId w:val="11"/>
        </w:numPr>
        <w:rPr>
          <w:rFonts w:ascii="Corbel" w:hAnsi="Corbel"/>
          <w:sz w:val="24"/>
          <w:szCs w:val="24"/>
        </w:rPr>
      </w:pPr>
      <w:r w:rsidRPr="004B74C1">
        <w:rPr>
          <w:rFonts w:ascii="Corbel" w:hAnsi="Corbel"/>
          <w:sz w:val="24"/>
          <w:szCs w:val="24"/>
        </w:rPr>
        <w:t>Get plenty of sleep</w:t>
      </w:r>
    </w:p>
    <w:p w14:paraId="4B831724" w14:textId="77777777" w:rsidR="004B74C1" w:rsidRPr="004B74C1" w:rsidRDefault="004B74C1" w:rsidP="004B74C1">
      <w:pPr>
        <w:pStyle w:val="ListParagraph"/>
        <w:numPr>
          <w:ilvl w:val="1"/>
          <w:numId w:val="11"/>
        </w:numPr>
        <w:rPr>
          <w:rFonts w:ascii="Corbel" w:hAnsi="Corbel"/>
          <w:sz w:val="24"/>
          <w:szCs w:val="24"/>
        </w:rPr>
      </w:pPr>
      <w:r w:rsidRPr="004B74C1">
        <w:rPr>
          <w:rFonts w:ascii="Corbel" w:hAnsi="Corbel"/>
          <w:sz w:val="24"/>
          <w:szCs w:val="24"/>
        </w:rPr>
        <w:t>Give yourself a break if you feel stressed out—for example, treat yourself to a massage</w:t>
      </w:r>
    </w:p>
    <w:p w14:paraId="7F1BA5E7" w14:textId="77777777" w:rsidR="004B74C1" w:rsidRPr="004B74C1" w:rsidRDefault="004B74C1" w:rsidP="004B74C1">
      <w:pPr>
        <w:pStyle w:val="ListParagraph"/>
        <w:numPr>
          <w:ilvl w:val="1"/>
          <w:numId w:val="11"/>
        </w:numPr>
        <w:rPr>
          <w:rFonts w:ascii="Corbel" w:hAnsi="Corbel"/>
          <w:sz w:val="24"/>
          <w:szCs w:val="24"/>
        </w:rPr>
      </w:pPr>
      <w:r w:rsidRPr="004B74C1">
        <w:rPr>
          <w:rFonts w:ascii="Corbel" w:hAnsi="Corbel"/>
          <w:sz w:val="24"/>
          <w:szCs w:val="24"/>
        </w:rPr>
        <w:t>Maintain a normal routine</w:t>
      </w:r>
    </w:p>
    <w:p w14:paraId="62B88959" w14:textId="41F553C3" w:rsidR="004B74C1" w:rsidRPr="004B74C1" w:rsidRDefault="004B74C1" w:rsidP="004B74C1">
      <w:pPr>
        <w:pStyle w:val="ListParagraph"/>
        <w:numPr>
          <w:ilvl w:val="0"/>
          <w:numId w:val="11"/>
        </w:numPr>
        <w:rPr>
          <w:rFonts w:ascii="Corbel" w:hAnsi="Corbel"/>
          <w:sz w:val="24"/>
          <w:szCs w:val="24"/>
        </w:rPr>
      </w:pPr>
      <w:r w:rsidRPr="004B74C1">
        <w:rPr>
          <w:rFonts w:ascii="Corbel" w:hAnsi="Corbel"/>
          <w:sz w:val="24"/>
          <w:szCs w:val="24"/>
        </w:rPr>
        <w:t xml:space="preserve">Stay active. You can take your mind off your problems with activities like helping a neighbor or </w:t>
      </w:r>
      <w:r w:rsidR="00623877" w:rsidRPr="004B74C1">
        <w:rPr>
          <w:rFonts w:ascii="Corbel" w:hAnsi="Corbel"/>
          <w:sz w:val="24"/>
          <w:szCs w:val="24"/>
        </w:rPr>
        <w:t>roommate or</w:t>
      </w:r>
      <w:r w:rsidRPr="004B74C1">
        <w:rPr>
          <w:rFonts w:ascii="Corbel" w:hAnsi="Corbel"/>
          <w:sz w:val="24"/>
          <w:szCs w:val="24"/>
        </w:rPr>
        <w:t xml:space="preserve"> volunteering in the community. These can be positive ways to cope with stressful feelings.</w:t>
      </w:r>
    </w:p>
    <w:p w14:paraId="5C7A140A" w14:textId="77777777" w:rsidR="004B74C1" w:rsidRPr="004B74C1" w:rsidRDefault="004B74C1" w:rsidP="004B74C1">
      <w:pPr>
        <w:pStyle w:val="ListParagraph"/>
        <w:numPr>
          <w:ilvl w:val="0"/>
          <w:numId w:val="11"/>
        </w:numPr>
        <w:rPr>
          <w:rFonts w:ascii="Corbel" w:hAnsi="Corbel"/>
          <w:sz w:val="24"/>
          <w:szCs w:val="24"/>
        </w:rPr>
      </w:pPr>
      <w:r w:rsidRPr="004B74C1">
        <w:rPr>
          <w:rFonts w:ascii="Corbel" w:hAnsi="Corbel"/>
          <w:sz w:val="24"/>
          <w:szCs w:val="24"/>
        </w:rPr>
        <w:t>Recognize when you need more help. If problems continue</w:t>
      </w:r>
      <w:r w:rsidR="0060497D">
        <w:rPr>
          <w:rFonts w:ascii="Corbel" w:hAnsi="Corbel"/>
          <w:sz w:val="24"/>
          <w:szCs w:val="24"/>
        </w:rPr>
        <w:t>,</w:t>
      </w:r>
      <w:r w:rsidRPr="004B74C1">
        <w:rPr>
          <w:rFonts w:ascii="Corbel" w:hAnsi="Corbel"/>
          <w:sz w:val="24"/>
          <w:szCs w:val="24"/>
        </w:rPr>
        <w:t xml:space="preserve"> reach out to the Student Counseling Center or </w:t>
      </w:r>
      <w:r w:rsidR="0060497D">
        <w:rPr>
          <w:rFonts w:ascii="Corbel" w:hAnsi="Corbel"/>
          <w:sz w:val="24"/>
          <w:szCs w:val="24"/>
        </w:rPr>
        <w:t>974-HELP (865-974-4537)- a 24hr referral line for students in distress.</w:t>
      </w:r>
    </w:p>
    <w:p w14:paraId="525FB560" w14:textId="77777777" w:rsidR="004B74C1" w:rsidRPr="004B74C1" w:rsidRDefault="004B74C1" w:rsidP="004B74C1">
      <w:pPr>
        <w:pStyle w:val="ListParagraph"/>
        <w:numPr>
          <w:ilvl w:val="0"/>
          <w:numId w:val="11"/>
        </w:numPr>
        <w:rPr>
          <w:rFonts w:ascii="Corbel" w:hAnsi="Corbel"/>
          <w:sz w:val="24"/>
          <w:szCs w:val="24"/>
        </w:rPr>
      </w:pPr>
      <w:r>
        <w:rPr>
          <w:rFonts w:ascii="Corbel" w:hAnsi="Corbel"/>
          <w:sz w:val="24"/>
          <w:szCs w:val="24"/>
        </w:rPr>
        <w:t>T</w:t>
      </w:r>
      <w:r w:rsidRPr="004B74C1">
        <w:rPr>
          <w:rFonts w:ascii="Corbel" w:hAnsi="Corbel"/>
          <w:sz w:val="24"/>
          <w:szCs w:val="24"/>
        </w:rPr>
        <w:t xml:space="preserve">ry not to compare </w:t>
      </w:r>
      <w:r w:rsidR="0060497D">
        <w:rPr>
          <w:rFonts w:ascii="Corbel" w:hAnsi="Corbel"/>
          <w:sz w:val="24"/>
          <w:szCs w:val="24"/>
        </w:rPr>
        <w:t>yourself with your</w:t>
      </w:r>
      <w:r w:rsidRPr="004B74C1">
        <w:rPr>
          <w:rFonts w:ascii="Corbel" w:hAnsi="Corbel"/>
          <w:sz w:val="24"/>
          <w:szCs w:val="24"/>
        </w:rPr>
        <w:t xml:space="preserve"> peers because someone who looks calm and collected may still be struggling with stress.</w:t>
      </w:r>
    </w:p>
    <w:p w14:paraId="3CBDF360" w14:textId="77777777" w:rsidR="004B74C1" w:rsidRPr="004B74C1" w:rsidRDefault="004B74C1" w:rsidP="004B74C1">
      <w:pPr>
        <w:rPr>
          <w:rFonts w:ascii="Corbel" w:hAnsi="Corbel"/>
          <w:b/>
          <w:i/>
          <w:sz w:val="24"/>
          <w:szCs w:val="24"/>
        </w:rPr>
      </w:pPr>
      <w:r w:rsidRPr="004B74C1">
        <w:rPr>
          <w:rFonts w:ascii="Corbel" w:hAnsi="Corbel"/>
          <w:b/>
          <w:i/>
          <w:sz w:val="24"/>
          <w:szCs w:val="24"/>
        </w:rPr>
        <w:t>Relaxation Techniques</w:t>
      </w:r>
    </w:p>
    <w:p w14:paraId="5E2E78FF" w14:textId="5D9DB608" w:rsidR="004B74C1" w:rsidRDefault="004B74C1" w:rsidP="004B74C1">
      <w:pPr>
        <w:rPr>
          <w:rFonts w:ascii="Corbel" w:hAnsi="Corbel"/>
          <w:sz w:val="24"/>
          <w:szCs w:val="24"/>
        </w:rPr>
      </w:pPr>
      <w:r w:rsidRPr="004B74C1">
        <w:rPr>
          <w:rFonts w:ascii="Corbel" w:hAnsi="Corbel"/>
          <w:sz w:val="24"/>
          <w:szCs w:val="24"/>
        </w:rPr>
        <w:t xml:space="preserve">Relaxation techniques have been found to be helpful for reducing anxiety in people with ongoing health problems, and with older adults with anxiety. Relation techniques are generally safe for healthy people as </w:t>
      </w:r>
      <w:r w:rsidR="00623877" w:rsidRPr="004B74C1">
        <w:rPr>
          <w:rFonts w:ascii="Corbel" w:hAnsi="Corbel"/>
          <w:sz w:val="24"/>
          <w:szCs w:val="24"/>
        </w:rPr>
        <w:t>well but</w:t>
      </w:r>
      <w:r w:rsidRPr="004B74C1">
        <w:rPr>
          <w:rFonts w:ascii="Corbel" w:hAnsi="Corbel"/>
          <w:sz w:val="24"/>
          <w:szCs w:val="24"/>
        </w:rPr>
        <w:t xml:space="preserve"> may not be the most effective for those with mental health conditions (such as general anxiety disorder). </w:t>
      </w:r>
    </w:p>
    <w:p w14:paraId="37E4C7A6" w14:textId="77777777" w:rsidR="004B74C1" w:rsidRPr="004B74C1" w:rsidRDefault="004B74C1" w:rsidP="004B74C1">
      <w:pPr>
        <w:rPr>
          <w:rFonts w:ascii="Corbel" w:hAnsi="Corbel"/>
          <w:sz w:val="24"/>
          <w:szCs w:val="24"/>
        </w:rPr>
      </w:pPr>
      <w:r w:rsidRPr="004B74C1">
        <w:rPr>
          <w:rFonts w:ascii="Corbel" w:hAnsi="Corbel"/>
          <w:sz w:val="24"/>
          <w:szCs w:val="24"/>
        </w:rPr>
        <w:t>Relaxation techniques include deep breathing, guided imagery, yoga, meditation, and mindfulness. Many of these techniques can be self-taught so you can do them on your own.</w:t>
      </w:r>
    </w:p>
    <w:p w14:paraId="5ECBEC31" w14:textId="77777777" w:rsidR="004B74C1" w:rsidRPr="004B74C1" w:rsidRDefault="004B74C1" w:rsidP="004B74C1">
      <w:pPr>
        <w:rPr>
          <w:rFonts w:ascii="Corbel" w:hAnsi="Corbel"/>
          <w:sz w:val="24"/>
          <w:szCs w:val="24"/>
        </w:rPr>
      </w:pPr>
      <w:r w:rsidRPr="004B74C1">
        <w:rPr>
          <w:rFonts w:ascii="Corbel" w:hAnsi="Corbel"/>
          <w:sz w:val="24"/>
          <w:szCs w:val="24"/>
        </w:rPr>
        <w:t>Free apps for relaxation (for iPhone and Android, may have in-app purchases)</w:t>
      </w:r>
      <w:r>
        <w:rPr>
          <w:rFonts w:ascii="Corbel" w:hAnsi="Corbel"/>
          <w:sz w:val="24"/>
          <w:szCs w:val="24"/>
        </w:rPr>
        <w:t xml:space="preserve"> include</w:t>
      </w:r>
    </w:p>
    <w:p w14:paraId="5030F92E" w14:textId="77777777" w:rsidR="004B74C1" w:rsidRPr="004B74C1" w:rsidRDefault="004B74C1" w:rsidP="004B74C1">
      <w:pPr>
        <w:pStyle w:val="ListParagraph"/>
        <w:numPr>
          <w:ilvl w:val="0"/>
          <w:numId w:val="12"/>
        </w:numPr>
        <w:rPr>
          <w:rFonts w:ascii="Corbel" w:hAnsi="Corbel"/>
          <w:sz w:val="24"/>
          <w:szCs w:val="24"/>
        </w:rPr>
      </w:pPr>
      <w:r w:rsidRPr="004B74C1">
        <w:rPr>
          <w:rFonts w:ascii="Corbel" w:hAnsi="Corbel"/>
          <w:sz w:val="24"/>
          <w:szCs w:val="24"/>
        </w:rPr>
        <w:t>Calm</w:t>
      </w:r>
    </w:p>
    <w:p w14:paraId="01D42A57" w14:textId="7B9B3960" w:rsidR="004B74C1" w:rsidRDefault="004B74C1" w:rsidP="004B74C1">
      <w:pPr>
        <w:pStyle w:val="ListParagraph"/>
        <w:numPr>
          <w:ilvl w:val="0"/>
          <w:numId w:val="12"/>
        </w:numPr>
        <w:rPr>
          <w:rFonts w:ascii="Corbel" w:hAnsi="Corbel"/>
          <w:sz w:val="24"/>
          <w:szCs w:val="24"/>
        </w:rPr>
      </w:pPr>
      <w:r w:rsidRPr="004B74C1">
        <w:rPr>
          <w:rFonts w:ascii="Corbel" w:hAnsi="Corbel"/>
          <w:sz w:val="24"/>
          <w:szCs w:val="24"/>
        </w:rPr>
        <w:t>Headspace</w:t>
      </w:r>
    </w:p>
    <w:p w14:paraId="1B6B5392" w14:textId="77777777" w:rsidR="00623877" w:rsidRDefault="00623877" w:rsidP="004B74C1">
      <w:pPr>
        <w:pStyle w:val="ListParagraph"/>
        <w:numPr>
          <w:ilvl w:val="0"/>
          <w:numId w:val="12"/>
        </w:numPr>
        <w:rPr>
          <w:rFonts w:ascii="Corbel" w:hAnsi="Corbel"/>
          <w:sz w:val="24"/>
          <w:szCs w:val="24"/>
        </w:rPr>
      </w:pPr>
      <w:r w:rsidRPr="00623877">
        <w:rPr>
          <w:rFonts w:ascii="Corbel" w:hAnsi="Corbel"/>
          <w:sz w:val="24"/>
          <w:szCs w:val="24"/>
        </w:rPr>
        <w:t>Shine: Calm Anxiety &amp; Stress</w:t>
      </w:r>
    </w:p>
    <w:p w14:paraId="4368E9CD" w14:textId="37ADA3A2" w:rsidR="004B74C1" w:rsidRPr="004B74C1" w:rsidRDefault="004B74C1" w:rsidP="004B74C1">
      <w:pPr>
        <w:pStyle w:val="ListParagraph"/>
        <w:numPr>
          <w:ilvl w:val="0"/>
          <w:numId w:val="12"/>
        </w:numPr>
        <w:rPr>
          <w:rFonts w:ascii="Corbel" w:hAnsi="Corbel"/>
          <w:sz w:val="24"/>
          <w:szCs w:val="24"/>
        </w:rPr>
      </w:pPr>
      <w:r w:rsidRPr="004B74C1">
        <w:rPr>
          <w:rFonts w:ascii="Corbel" w:hAnsi="Corbel"/>
          <w:sz w:val="24"/>
          <w:szCs w:val="24"/>
        </w:rPr>
        <w:t>Omvana</w:t>
      </w:r>
    </w:p>
    <w:p w14:paraId="2ADE3F09" w14:textId="77777777" w:rsidR="004B74C1" w:rsidRPr="004B74C1" w:rsidRDefault="004B74C1" w:rsidP="004B74C1">
      <w:pPr>
        <w:pStyle w:val="ListParagraph"/>
        <w:numPr>
          <w:ilvl w:val="0"/>
          <w:numId w:val="12"/>
        </w:numPr>
        <w:rPr>
          <w:rFonts w:ascii="Corbel" w:hAnsi="Corbel"/>
          <w:sz w:val="24"/>
          <w:szCs w:val="24"/>
        </w:rPr>
      </w:pPr>
      <w:r w:rsidRPr="004B74C1">
        <w:rPr>
          <w:rFonts w:ascii="Corbel" w:hAnsi="Corbel"/>
          <w:sz w:val="24"/>
          <w:szCs w:val="24"/>
        </w:rPr>
        <w:t>Smiling Mind</w:t>
      </w:r>
    </w:p>
    <w:p w14:paraId="2B24F36B" w14:textId="77777777" w:rsidR="004B74C1" w:rsidRPr="004B74C1" w:rsidRDefault="004B74C1" w:rsidP="004B74C1">
      <w:pPr>
        <w:pStyle w:val="ListParagraph"/>
        <w:numPr>
          <w:ilvl w:val="0"/>
          <w:numId w:val="12"/>
        </w:numPr>
        <w:rPr>
          <w:rFonts w:ascii="Corbel" w:hAnsi="Corbel"/>
          <w:sz w:val="24"/>
          <w:szCs w:val="24"/>
        </w:rPr>
      </w:pPr>
      <w:r w:rsidRPr="004B74C1">
        <w:rPr>
          <w:rFonts w:ascii="Corbel" w:hAnsi="Corbel"/>
          <w:sz w:val="24"/>
          <w:szCs w:val="24"/>
        </w:rPr>
        <w:t>Stop, Breathe, and Think</w:t>
      </w:r>
    </w:p>
    <w:p w14:paraId="439B1DB9" w14:textId="77777777" w:rsidR="008078FD" w:rsidRDefault="004B74C1" w:rsidP="004B74C1">
      <w:pPr>
        <w:pStyle w:val="ListParagraph"/>
        <w:numPr>
          <w:ilvl w:val="0"/>
          <w:numId w:val="12"/>
        </w:numPr>
        <w:rPr>
          <w:rFonts w:ascii="Corbel" w:hAnsi="Corbel"/>
          <w:sz w:val="24"/>
          <w:szCs w:val="24"/>
        </w:rPr>
      </w:pPr>
      <w:r w:rsidRPr="004B74C1">
        <w:rPr>
          <w:rFonts w:ascii="Corbel" w:hAnsi="Corbel"/>
          <w:sz w:val="24"/>
          <w:szCs w:val="24"/>
        </w:rPr>
        <w:lastRenderedPageBreak/>
        <w:t>Insight Timer</w:t>
      </w:r>
    </w:p>
    <w:p w14:paraId="30D0117B" w14:textId="77777777" w:rsidR="004B74C1" w:rsidRPr="004B74C1" w:rsidRDefault="004B74C1" w:rsidP="004B74C1">
      <w:pPr>
        <w:pStyle w:val="ListParagraph"/>
        <w:rPr>
          <w:rFonts w:ascii="Corbel" w:hAnsi="Corbel"/>
          <w:sz w:val="24"/>
          <w:szCs w:val="24"/>
        </w:rPr>
      </w:pPr>
    </w:p>
    <w:p w14:paraId="42168005" w14:textId="02551788" w:rsidR="00623877" w:rsidRDefault="00623877">
      <w:pPr>
        <w:rPr>
          <w:rFonts w:ascii="Corbel" w:hAnsi="Corbel"/>
          <w:b/>
          <w:u w:val="single"/>
        </w:rPr>
      </w:pPr>
      <w:r>
        <w:rPr>
          <w:rFonts w:ascii="Corbel" w:hAnsi="Corbel"/>
          <w:b/>
          <w:u w:val="single"/>
        </w:rPr>
        <w:t>Fact Sheets</w:t>
      </w:r>
      <w:r w:rsidR="00B012A7">
        <w:rPr>
          <w:rFonts w:ascii="Corbel" w:hAnsi="Corbel"/>
          <w:b/>
          <w:u w:val="single"/>
        </w:rPr>
        <w:t xml:space="preserve"> &amp; Images </w:t>
      </w:r>
      <w:r w:rsidR="00934D7C">
        <w:rPr>
          <w:rFonts w:ascii="Corbel" w:hAnsi="Corbel"/>
          <w:b/>
          <w:u w:val="single"/>
        </w:rPr>
        <w:t>You Can Use</w:t>
      </w:r>
      <w:bookmarkStart w:id="0" w:name="_GoBack"/>
      <w:bookmarkEnd w:id="0"/>
    </w:p>
    <w:p w14:paraId="1AA0745C" w14:textId="5191E93F" w:rsidR="00623877" w:rsidRPr="00B012A7" w:rsidRDefault="00623877">
      <w:pPr>
        <w:rPr>
          <w:rFonts w:ascii="Corbel" w:hAnsi="Corbel"/>
        </w:rPr>
      </w:pPr>
      <w:r w:rsidRPr="00B012A7">
        <w:rPr>
          <w:rFonts w:ascii="Corbel" w:hAnsi="Corbel"/>
          <w:bCs/>
        </w:rPr>
        <w:t>5 Things You Should Know About Stress</w:t>
      </w:r>
      <w:r w:rsidRPr="00B012A7">
        <w:rPr>
          <w:rFonts w:ascii="Corbel" w:hAnsi="Corbel"/>
          <w:bCs/>
        </w:rPr>
        <w:br/>
      </w:r>
      <w:hyperlink r:id="rId7" w:history="1">
        <w:r w:rsidRPr="00B012A7">
          <w:rPr>
            <w:rStyle w:val="Hyperlink"/>
            <w:rFonts w:ascii="Corbel" w:hAnsi="Corbel"/>
          </w:rPr>
          <w:t>https://www.nimh.nih.gov/health/publications/stress/19-mh-8109-5-things-stress_142898.pdf</w:t>
        </w:r>
      </w:hyperlink>
    </w:p>
    <w:p w14:paraId="65ADFF29" w14:textId="4EA3868E" w:rsidR="00B012A7" w:rsidRPr="00B012A7" w:rsidRDefault="00B012A7">
      <w:pPr>
        <w:rPr>
          <w:rFonts w:ascii="Corbel" w:hAnsi="Corbel"/>
        </w:rPr>
      </w:pPr>
      <w:r w:rsidRPr="00B012A7">
        <w:rPr>
          <w:rFonts w:ascii="Corbel" w:hAnsi="Corbel"/>
        </w:rPr>
        <w:t>Health Disparities and Stress</w:t>
      </w:r>
      <w:r w:rsidRPr="00B012A7">
        <w:rPr>
          <w:rFonts w:ascii="Corbel" w:hAnsi="Corbel"/>
        </w:rPr>
        <w:br/>
      </w:r>
      <w:hyperlink r:id="rId8" w:history="1">
        <w:r w:rsidRPr="00B012A7">
          <w:rPr>
            <w:rStyle w:val="Hyperlink"/>
            <w:rFonts w:ascii="Corbel" w:hAnsi="Corbel"/>
          </w:rPr>
          <w:t>https://www.apa.org/topics/health-disparities/stress.pdf</w:t>
        </w:r>
      </w:hyperlink>
    </w:p>
    <w:p w14:paraId="726DC635" w14:textId="33752FF9" w:rsidR="00B012A7" w:rsidRPr="00B012A7" w:rsidRDefault="00B012A7">
      <w:pPr>
        <w:rPr>
          <w:rFonts w:ascii="Corbel" w:hAnsi="Corbel"/>
          <w:b/>
          <w:u w:val="single"/>
        </w:rPr>
      </w:pPr>
      <w:r w:rsidRPr="00B012A7">
        <w:rPr>
          <w:rFonts w:ascii="Corbel" w:hAnsi="Corbel"/>
          <w:bCs/>
        </w:rPr>
        <w:t>College Student’s Guide to Stress Management Infographic</w:t>
      </w:r>
      <w:r w:rsidRPr="00B012A7">
        <w:rPr>
          <w:rFonts w:ascii="Corbel" w:hAnsi="Corbel"/>
          <w:b/>
          <w:u w:val="single"/>
        </w:rPr>
        <w:br/>
      </w:r>
      <w:hyperlink r:id="rId9" w:history="1">
        <w:r w:rsidRPr="00B012A7">
          <w:rPr>
            <w:rStyle w:val="Hyperlink"/>
            <w:rFonts w:ascii="Corbel" w:hAnsi="Corbel"/>
          </w:rPr>
          <w:t>https://www.purdueglobal.edu/blog/student-life/guide-stress-management-full.jpg</w:t>
        </w:r>
      </w:hyperlink>
    </w:p>
    <w:p w14:paraId="4FB33830" w14:textId="77777777" w:rsidR="00B012A7" w:rsidRDefault="00B012A7">
      <w:pPr>
        <w:rPr>
          <w:rFonts w:ascii="Corbel" w:hAnsi="Corbel"/>
          <w:b/>
          <w:u w:val="single"/>
        </w:rPr>
      </w:pPr>
    </w:p>
    <w:p w14:paraId="393B7C44" w14:textId="4F216883" w:rsidR="008078FD" w:rsidRPr="00DD3217" w:rsidRDefault="008078FD">
      <w:pPr>
        <w:rPr>
          <w:rFonts w:ascii="Corbel" w:hAnsi="Corbel"/>
          <w:b/>
          <w:u w:val="single"/>
        </w:rPr>
      </w:pPr>
      <w:r w:rsidRPr="00DD3217">
        <w:rPr>
          <w:rFonts w:ascii="Corbel" w:hAnsi="Corbel"/>
          <w:b/>
          <w:u w:val="single"/>
        </w:rPr>
        <w:t>Resources</w:t>
      </w:r>
    </w:p>
    <w:p w14:paraId="3A1B1BB6" w14:textId="2672C592" w:rsidR="00B7184F" w:rsidRDefault="00D95F4E">
      <w:pPr>
        <w:rPr>
          <w:rFonts w:ascii="Corbel" w:hAnsi="Corbel"/>
        </w:rPr>
      </w:pPr>
      <w:r>
        <w:rPr>
          <w:rFonts w:ascii="Corbel" w:hAnsi="Corbel"/>
          <w:b/>
        </w:rPr>
        <w:t xml:space="preserve">Center </w:t>
      </w:r>
      <w:r w:rsidR="0060497D">
        <w:rPr>
          <w:rFonts w:ascii="Corbel" w:hAnsi="Corbel"/>
          <w:b/>
        </w:rPr>
        <w:t>for Health Education &amp; Wellness</w:t>
      </w:r>
      <w:r w:rsidR="008E2DF5">
        <w:rPr>
          <w:rFonts w:ascii="Corbel" w:hAnsi="Corbel"/>
        </w:rPr>
        <w:br/>
        <w:t>Student Health Building</w:t>
      </w:r>
      <w:r w:rsidR="00DD3217">
        <w:rPr>
          <w:rFonts w:ascii="Corbel" w:hAnsi="Corbel"/>
        </w:rPr>
        <w:t>,</w:t>
      </w:r>
      <w:r w:rsidR="00BF7642">
        <w:rPr>
          <w:rFonts w:ascii="Corbel" w:hAnsi="Corbel"/>
        </w:rPr>
        <w:t xml:space="preserve"> 2</w:t>
      </w:r>
      <w:r w:rsidR="00BF7642" w:rsidRPr="00BF7642">
        <w:rPr>
          <w:rFonts w:ascii="Corbel" w:hAnsi="Corbel"/>
          <w:vertAlign w:val="superscript"/>
        </w:rPr>
        <w:t>nd</w:t>
      </w:r>
      <w:r w:rsidR="00BF7642">
        <w:rPr>
          <w:rFonts w:ascii="Corbel" w:hAnsi="Corbel"/>
        </w:rPr>
        <w:t xml:space="preserve"> </w:t>
      </w:r>
      <w:r w:rsidR="00DD3217">
        <w:rPr>
          <w:rFonts w:ascii="Corbel" w:hAnsi="Corbel"/>
        </w:rPr>
        <w:t>Floor</w:t>
      </w:r>
      <w:r>
        <w:rPr>
          <w:rFonts w:ascii="Corbel" w:hAnsi="Corbel"/>
        </w:rPr>
        <w:br/>
      </w:r>
      <w:r w:rsidR="008E2DF5">
        <w:rPr>
          <w:rFonts w:ascii="Corbel" w:hAnsi="Corbel"/>
        </w:rPr>
        <w:t>1800 Volunteer Blvd</w:t>
      </w:r>
      <w:r w:rsidR="008E2DF5">
        <w:rPr>
          <w:rFonts w:ascii="Corbel" w:hAnsi="Corbel"/>
        </w:rPr>
        <w:br/>
        <w:t xml:space="preserve">Knoxville, TN </w:t>
      </w:r>
      <w:r w:rsidR="00B7184F">
        <w:rPr>
          <w:rFonts w:ascii="Corbel" w:hAnsi="Corbel"/>
        </w:rPr>
        <w:t>37916</w:t>
      </w:r>
      <w:r w:rsidR="00B7184F">
        <w:rPr>
          <w:rFonts w:ascii="Corbel" w:hAnsi="Corbel"/>
        </w:rPr>
        <w:br/>
        <w:t>M</w:t>
      </w:r>
      <w:r>
        <w:rPr>
          <w:rFonts w:ascii="Corbel" w:hAnsi="Corbel"/>
        </w:rPr>
        <w:t xml:space="preserve"> -F: 8:00am – 5:00pm</w:t>
      </w:r>
    </w:p>
    <w:p w14:paraId="3D02FB3F" w14:textId="77777777" w:rsidR="0060497D" w:rsidRDefault="0060497D">
      <w:pPr>
        <w:rPr>
          <w:rFonts w:ascii="Corbel" w:hAnsi="Corbel"/>
        </w:rPr>
      </w:pPr>
      <w:r>
        <w:rPr>
          <w:rFonts w:ascii="Corbel" w:hAnsi="Corbel"/>
        </w:rPr>
        <w:t xml:space="preserve">The </w:t>
      </w:r>
      <w:r w:rsidR="00681EC4">
        <w:rPr>
          <w:rFonts w:ascii="Corbel" w:hAnsi="Corbel"/>
        </w:rPr>
        <w:t>Center for Health Education &amp; Wellness (CHEW) p</w:t>
      </w:r>
      <w:r>
        <w:rPr>
          <w:rFonts w:ascii="Corbel" w:hAnsi="Corbel"/>
        </w:rPr>
        <w:t>rovides resources and information for stress reduction such as the Survival Guide to Stress booklet available at wellness.utk.edu/stress.</w:t>
      </w:r>
      <w:r w:rsidR="00681EC4">
        <w:rPr>
          <w:rFonts w:ascii="Corbel" w:hAnsi="Corbel"/>
        </w:rPr>
        <w:t xml:space="preserve"> CHEW also h</w:t>
      </w:r>
      <w:r>
        <w:rPr>
          <w:rFonts w:ascii="Corbel" w:hAnsi="Corbel"/>
        </w:rPr>
        <w:t xml:space="preserve">osts events and outreach efforts </w:t>
      </w:r>
      <w:r w:rsidR="00681EC4">
        <w:rPr>
          <w:rFonts w:ascii="Corbel" w:hAnsi="Corbel"/>
        </w:rPr>
        <w:t xml:space="preserve">about stress reduction throughout the year. </w:t>
      </w:r>
    </w:p>
    <w:p w14:paraId="366D6978" w14:textId="77777777" w:rsidR="0060497D" w:rsidRDefault="00681EC4">
      <w:pPr>
        <w:rPr>
          <w:rFonts w:ascii="Corbel" w:hAnsi="Corbel"/>
        </w:rPr>
      </w:pPr>
      <w:r>
        <w:rPr>
          <w:rFonts w:ascii="Corbel" w:hAnsi="Corbel"/>
          <w:b/>
        </w:rPr>
        <w:t>974-HELP – Dean of Students</w:t>
      </w:r>
      <w:r w:rsidR="0060497D">
        <w:rPr>
          <w:rFonts w:ascii="Corbel" w:hAnsi="Corbel"/>
        </w:rPr>
        <w:br/>
      </w:r>
      <w:r>
        <w:rPr>
          <w:rFonts w:ascii="Corbel" w:hAnsi="Corbel"/>
        </w:rPr>
        <w:t>413 Student Services Building</w:t>
      </w:r>
      <w:r w:rsidR="0060497D">
        <w:rPr>
          <w:rFonts w:ascii="Corbel" w:hAnsi="Corbel"/>
        </w:rPr>
        <w:br/>
      </w:r>
      <w:r>
        <w:rPr>
          <w:rFonts w:ascii="Corbel" w:hAnsi="Corbel"/>
        </w:rPr>
        <w:t>1331 Circle Park</w:t>
      </w:r>
      <w:r w:rsidR="0060497D">
        <w:rPr>
          <w:rFonts w:ascii="Corbel" w:hAnsi="Corbel"/>
        </w:rPr>
        <w:br/>
        <w:t xml:space="preserve">Knoxville, TN </w:t>
      </w:r>
      <w:r>
        <w:rPr>
          <w:rFonts w:ascii="Corbel" w:hAnsi="Corbel"/>
        </w:rPr>
        <w:t>37916</w:t>
      </w:r>
      <w:r>
        <w:rPr>
          <w:rFonts w:ascii="Corbel" w:hAnsi="Corbel"/>
        </w:rPr>
        <w:br/>
        <w:t>865-974-4357</w:t>
      </w:r>
    </w:p>
    <w:p w14:paraId="1E73E24F" w14:textId="77777777" w:rsidR="008E2DF5" w:rsidRDefault="00D95F4E">
      <w:pPr>
        <w:rPr>
          <w:rFonts w:ascii="Corbel" w:hAnsi="Corbel"/>
        </w:rPr>
      </w:pPr>
      <w:r>
        <w:rPr>
          <w:rFonts w:ascii="Corbel" w:hAnsi="Corbel"/>
        </w:rPr>
        <w:t>974-HELP is a help line for distressed students. It is available 24hrs a day. I</w:t>
      </w:r>
      <w:r w:rsidRPr="00D95F4E">
        <w:rPr>
          <w:rFonts w:ascii="Corbel" w:hAnsi="Corbel"/>
        </w:rPr>
        <w:t>f you are concerned or worried for a fellow Vol, observe a behavior that makes you uncomfortable, or you feel like a fellow Vol may harm themselves or others, 974-HELP is where you can call for support</w:t>
      </w:r>
      <w:r>
        <w:rPr>
          <w:rFonts w:ascii="Corbel" w:hAnsi="Corbel"/>
        </w:rPr>
        <w:t>. Students can also call 974-HELP for themselves.</w:t>
      </w:r>
      <w:r w:rsidRPr="00D95F4E">
        <w:rPr>
          <w:rFonts w:ascii="Corbel" w:hAnsi="Corbel"/>
        </w:rPr>
        <w:t xml:space="preserve"> </w:t>
      </w:r>
      <w:r>
        <w:rPr>
          <w:rFonts w:ascii="Corbel" w:hAnsi="Corbel"/>
        </w:rPr>
        <w:t>(It is not a resource for immediate emergencies. Contact 911 or UTPD at 865-974-3111 for emergencies.)</w:t>
      </w:r>
    </w:p>
    <w:p w14:paraId="5EBDAFA3" w14:textId="77777777" w:rsidR="00212474" w:rsidRDefault="00212474" w:rsidP="00212474">
      <w:pPr>
        <w:rPr>
          <w:rFonts w:ascii="Corbel" w:eastAsia="Corbel" w:hAnsi="Corbel" w:cs="Corbel"/>
        </w:rPr>
      </w:pPr>
      <w:r w:rsidRPr="008D73E4">
        <w:rPr>
          <w:rFonts w:ascii="Corbel" w:eastAsia="Corbel" w:hAnsi="Corbel" w:cs="Corbel"/>
          <w:b/>
        </w:rPr>
        <w:t>Student Counseling Center</w:t>
      </w:r>
      <w:r>
        <w:rPr>
          <w:rFonts w:ascii="Corbel" w:eastAsia="Corbel" w:hAnsi="Corbel" w:cs="Corbel"/>
        </w:rPr>
        <w:br/>
        <w:t>Student Health Building, 2</w:t>
      </w:r>
      <w:r w:rsidRPr="008D73E4">
        <w:rPr>
          <w:rFonts w:ascii="Corbel" w:eastAsia="Corbel" w:hAnsi="Corbel" w:cs="Corbel"/>
          <w:vertAlign w:val="superscript"/>
        </w:rPr>
        <w:t>nd</w:t>
      </w:r>
      <w:r>
        <w:rPr>
          <w:rFonts w:ascii="Corbel" w:eastAsia="Corbel" w:hAnsi="Corbel" w:cs="Corbel"/>
        </w:rPr>
        <w:t xml:space="preserve"> Floor</w:t>
      </w:r>
      <w:r>
        <w:rPr>
          <w:rFonts w:ascii="Corbel" w:eastAsia="Corbel" w:hAnsi="Corbel" w:cs="Corbel"/>
        </w:rPr>
        <w:br/>
        <w:t>1800 Volunteer Blvd</w:t>
      </w:r>
      <w:r>
        <w:rPr>
          <w:rFonts w:ascii="Corbel" w:eastAsia="Corbel" w:hAnsi="Corbel" w:cs="Corbel"/>
        </w:rPr>
        <w:br/>
        <w:t>Knoxville, TN 37996</w:t>
      </w:r>
      <w:r>
        <w:rPr>
          <w:rFonts w:ascii="Corbel" w:eastAsia="Corbel" w:hAnsi="Corbel" w:cs="Corbel"/>
        </w:rPr>
        <w:br/>
        <w:t>865-974-2196</w:t>
      </w:r>
    </w:p>
    <w:p w14:paraId="2E07F03C" w14:textId="5AB1D652" w:rsidR="00212474" w:rsidRPr="008D73E4" w:rsidRDefault="00212474" w:rsidP="00212474">
      <w:pPr>
        <w:rPr>
          <w:rFonts w:ascii="Corbel" w:eastAsia="Corbel" w:hAnsi="Corbel" w:cs="Corbel"/>
        </w:rPr>
      </w:pPr>
      <w:r>
        <w:rPr>
          <w:rFonts w:ascii="Corbel" w:eastAsia="Corbel" w:hAnsi="Corbel" w:cs="Corbel"/>
        </w:rPr>
        <w:lastRenderedPageBreak/>
        <w:t>The Stude</w:t>
      </w:r>
      <w:r w:rsidR="00D95F4E">
        <w:rPr>
          <w:rFonts w:ascii="Corbel" w:eastAsia="Corbel" w:hAnsi="Corbel" w:cs="Corbel"/>
        </w:rPr>
        <w:t>nt Counseling Center provides individual sessions, group therapy, and workshops on stress management</w:t>
      </w:r>
      <w:r>
        <w:rPr>
          <w:rFonts w:ascii="Corbel" w:eastAsia="Corbel" w:hAnsi="Corbel" w:cs="Corbel"/>
        </w:rPr>
        <w:t>.</w:t>
      </w:r>
    </w:p>
    <w:p w14:paraId="0197F67B" w14:textId="77777777" w:rsidR="00DD3217" w:rsidRPr="005A3A07" w:rsidRDefault="00DD3217">
      <w:pPr>
        <w:rPr>
          <w:rFonts w:ascii="Corbel" w:hAnsi="Corbel"/>
        </w:rPr>
      </w:pPr>
    </w:p>
    <w:p w14:paraId="3DD78781" w14:textId="77777777" w:rsidR="005A3A07" w:rsidRPr="00DD3217" w:rsidRDefault="005A3A07">
      <w:pPr>
        <w:rPr>
          <w:rFonts w:ascii="Corbel" w:hAnsi="Corbel"/>
          <w:b/>
          <w:u w:val="single"/>
        </w:rPr>
      </w:pPr>
      <w:r w:rsidRPr="00DD3217">
        <w:rPr>
          <w:rFonts w:ascii="Corbel" w:hAnsi="Corbel"/>
          <w:b/>
          <w:u w:val="single"/>
        </w:rPr>
        <w:t>Sources</w:t>
      </w:r>
    </w:p>
    <w:p w14:paraId="3A3C447C" w14:textId="4DC853DC" w:rsidR="004B74C1" w:rsidRPr="00E812AA" w:rsidRDefault="004B74C1" w:rsidP="004B74C1">
      <w:pPr>
        <w:rPr>
          <w:rFonts w:ascii="Corbel" w:hAnsi="Corbel"/>
          <w:sz w:val="24"/>
          <w:szCs w:val="24"/>
        </w:rPr>
      </w:pPr>
      <w:r w:rsidRPr="00E812AA">
        <w:rPr>
          <w:rFonts w:ascii="Corbel" w:hAnsi="Corbel"/>
          <w:sz w:val="24"/>
          <w:szCs w:val="24"/>
        </w:rPr>
        <w:t xml:space="preserve">American Psychological Association. (2011, July). Stress: The different kinds of stress. Retrieved from </w:t>
      </w:r>
      <w:hyperlink r:id="rId10" w:history="1">
        <w:r w:rsidRPr="00E812AA">
          <w:rPr>
            <w:rStyle w:val="Hyperlink"/>
            <w:rFonts w:ascii="Corbel" w:hAnsi="Corbel"/>
            <w:sz w:val="24"/>
            <w:szCs w:val="24"/>
          </w:rPr>
          <w:t>http://www.apa.org/helpcenter/stress-kinds.aspx</w:t>
        </w:r>
      </w:hyperlink>
      <w:r w:rsidRPr="00E812AA">
        <w:rPr>
          <w:rFonts w:ascii="Corbel" w:hAnsi="Corbel"/>
          <w:sz w:val="24"/>
          <w:szCs w:val="24"/>
        </w:rPr>
        <w:t xml:space="preserve"> </w:t>
      </w:r>
    </w:p>
    <w:p w14:paraId="351C2A9B" w14:textId="1945FF0F" w:rsidR="004B74C1" w:rsidRPr="00E812AA" w:rsidRDefault="004B74C1" w:rsidP="004B74C1">
      <w:pPr>
        <w:rPr>
          <w:rFonts w:ascii="Corbel" w:hAnsi="Corbel"/>
          <w:sz w:val="24"/>
          <w:szCs w:val="24"/>
        </w:rPr>
      </w:pPr>
      <w:r w:rsidRPr="00E812AA">
        <w:rPr>
          <w:rFonts w:ascii="Corbel" w:hAnsi="Corbel"/>
          <w:sz w:val="24"/>
          <w:szCs w:val="24"/>
        </w:rPr>
        <w:t xml:space="preserve">American Psychological Association. (2011, July). Stress tip sheet. Retrieved from </w:t>
      </w:r>
      <w:hyperlink r:id="rId11" w:history="1">
        <w:r w:rsidRPr="00E812AA">
          <w:rPr>
            <w:rStyle w:val="Hyperlink"/>
            <w:rFonts w:ascii="Corbel" w:hAnsi="Corbel"/>
            <w:sz w:val="24"/>
            <w:szCs w:val="24"/>
          </w:rPr>
          <w:t>http://www.apa.org/helpcenter/stress-tips.aspx</w:t>
        </w:r>
      </w:hyperlink>
      <w:r w:rsidRPr="00E812AA">
        <w:rPr>
          <w:rFonts w:ascii="Corbel" w:hAnsi="Corbel"/>
          <w:sz w:val="24"/>
          <w:szCs w:val="24"/>
        </w:rPr>
        <w:t xml:space="preserve"> </w:t>
      </w:r>
    </w:p>
    <w:p w14:paraId="149B42D2" w14:textId="2D5697A6" w:rsidR="004B74C1" w:rsidRPr="00E812AA" w:rsidRDefault="004B74C1" w:rsidP="004B74C1">
      <w:pPr>
        <w:rPr>
          <w:rFonts w:ascii="Corbel" w:hAnsi="Corbel"/>
          <w:sz w:val="24"/>
          <w:szCs w:val="24"/>
        </w:rPr>
      </w:pPr>
      <w:r w:rsidRPr="00E812AA">
        <w:rPr>
          <w:rFonts w:ascii="Corbel" w:hAnsi="Corbel"/>
          <w:sz w:val="24"/>
          <w:szCs w:val="24"/>
        </w:rPr>
        <w:t xml:space="preserve">Anxiety and Depression Association of America. (n.d.). Mental health and college students. Retrieved from </w:t>
      </w:r>
      <w:hyperlink r:id="rId12" w:history="1">
        <w:r w:rsidRPr="00E812AA">
          <w:rPr>
            <w:rStyle w:val="Hyperlink"/>
            <w:rFonts w:ascii="Corbel" w:hAnsi="Corbel"/>
            <w:sz w:val="24"/>
            <w:szCs w:val="24"/>
          </w:rPr>
          <w:t>https://www.adaa.org/finding-help/helping-others/college-students/facts</w:t>
        </w:r>
      </w:hyperlink>
    </w:p>
    <w:p w14:paraId="542848F9" w14:textId="6C4AD790" w:rsidR="00A93709" w:rsidRPr="00E812AA" w:rsidRDefault="00A93709" w:rsidP="00A93709">
      <w:pPr>
        <w:rPr>
          <w:rFonts w:ascii="Corbel" w:hAnsi="Corbel"/>
          <w:sz w:val="24"/>
          <w:szCs w:val="24"/>
        </w:rPr>
      </w:pPr>
      <w:r w:rsidRPr="00E812AA">
        <w:rPr>
          <w:rFonts w:ascii="Corbel" w:hAnsi="Corbel"/>
          <w:sz w:val="24"/>
          <w:szCs w:val="24"/>
        </w:rPr>
        <w:t xml:space="preserve">Centers for Disease Control and Prevention. (2016, December 07). Coping with Stress. Retrieved from </w:t>
      </w:r>
      <w:hyperlink r:id="rId13" w:history="1">
        <w:r w:rsidRPr="00E812AA">
          <w:rPr>
            <w:rStyle w:val="Hyperlink"/>
            <w:rFonts w:ascii="Corbel" w:hAnsi="Corbel"/>
            <w:sz w:val="24"/>
            <w:szCs w:val="24"/>
          </w:rPr>
          <w:t>https://www.cdc.gov/features/copingwithstress/</w:t>
        </w:r>
      </w:hyperlink>
    </w:p>
    <w:p w14:paraId="48432D29" w14:textId="15BC1A54" w:rsidR="00A93709" w:rsidRDefault="00A93709" w:rsidP="004B74C1">
      <w:pPr>
        <w:rPr>
          <w:rFonts w:ascii="Corbel" w:hAnsi="Corbel"/>
          <w:sz w:val="24"/>
          <w:szCs w:val="24"/>
        </w:rPr>
      </w:pPr>
      <w:r w:rsidRPr="00E812AA">
        <w:rPr>
          <w:rFonts w:ascii="Corbel" w:hAnsi="Corbel"/>
          <w:sz w:val="24"/>
          <w:szCs w:val="24"/>
        </w:rPr>
        <w:t xml:space="preserve">Centers for Disease Control and Prevention. (2015, October 02). Coping with Stress Tips. Retrieved from </w:t>
      </w:r>
      <w:hyperlink r:id="rId14" w:history="1">
        <w:r w:rsidRPr="00E812AA">
          <w:rPr>
            <w:rStyle w:val="Hyperlink"/>
            <w:rFonts w:ascii="Corbel" w:hAnsi="Corbel"/>
            <w:sz w:val="24"/>
            <w:szCs w:val="24"/>
          </w:rPr>
          <w:t>https://www.cdc.gov/violenceprevention/pub/coping_with_stress_tips.html</w:t>
        </w:r>
      </w:hyperlink>
      <w:r w:rsidRPr="00E812AA">
        <w:rPr>
          <w:rFonts w:ascii="Corbel" w:hAnsi="Corbel"/>
          <w:sz w:val="24"/>
          <w:szCs w:val="24"/>
        </w:rPr>
        <w:t xml:space="preserve"> </w:t>
      </w:r>
    </w:p>
    <w:p w14:paraId="235F22D8" w14:textId="6592B553" w:rsidR="004B74C1" w:rsidRPr="00E812AA" w:rsidRDefault="004B74C1" w:rsidP="004B74C1">
      <w:pPr>
        <w:rPr>
          <w:rFonts w:ascii="Corbel" w:hAnsi="Corbel"/>
          <w:sz w:val="24"/>
          <w:szCs w:val="24"/>
        </w:rPr>
      </w:pPr>
      <w:r w:rsidRPr="00E812AA">
        <w:rPr>
          <w:rFonts w:ascii="Corbel" w:hAnsi="Corbel"/>
          <w:sz w:val="24"/>
          <w:szCs w:val="24"/>
        </w:rPr>
        <w:t xml:space="preserve">Reed, M. (2015, October 29). Stress in college: Experts provide tips to cope. Retrieved from </w:t>
      </w:r>
      <w:hyperlink r:id="rId15" w:history="1">
        <w:r w:rsidRPr="00E812AA">
          <w:rPr>
            <w:rStyle w:val="Hyperlink"/>
            <w:rFonts w:ascii="Corbel" w:hAnsi="Corbel"/>
            <w:sz w:val="24"/>
            <w:szCs w:val="24"/>
          </w:rPr>
          <w:t>http://college.usatoday.com/2015/10/29/college-student-stress/</w:t>
        </w:r>
      </w:hyperlink>
    </w:p>
    <w:p w14:paraId="13C886EC" w14:textId="40A6C071" w:rsidR="004B74C1" w:rsidRPr="00E812AA" w:rsidRDefault="004B74C1" w:rsidP="004B74C1">
      <w:pPr>
        <w:rPr>
          <w:rFonts w:ascii="Corbel" w:hAnsi="Corbel"/>
          <w:sz w:val="24"/>
          <w:szCs w:val="24"/>
        </w:rPr>
      </w:pPr>
      <w:r w:rsidRPr="00E812AA">
        <w:rPr>
          <w:rFonts w:ascii="Corbel" w:hAnsi="Corbel"/>
          <w:sz w:val="24"/>
          <w:szCs w:val="24"/>
        </w:rPr>
        <w:t xml:space="preserve">National Institutes of Health National Center for Complementary and Integrative Health. (2017, February 27). Stress. Retrieved from </w:t>
      </w:r>
      <w:hyperlink r:id="rId16" w:history="1">
        <w:r w:rsidRPr="00E812AA">
          <w:rPr>
            <w:rStyle w:val="Hyperlink"/>
            <w:rFonts w:ascii="Corbel" w:hAnsi="Corbel"/>
            <w:sz w:val="24"/>
            <w:szCs w:val="24"/>
          </w:rPr>
          <w:t>https://nccih.nih.gov/health/stress</w:t>
        </w:r>
      </w:hyperlink>
    </w:p>
    <w:p w14:paraId="0EECC608" w14:textId="7EEA69AB" w:rsidR="004B74C1" w:rsidRPr="00E812AA" w:rsidRDefault="004B74C1" w:rsidP="004B74C1">
      <w:pPr>
        <w:rPr>
          <w:rFonts w:ascii="Corbel" w:hAnsi="Corbel"/>
          <w:sz w:val="24"/>
          <w:szCs w:val="24"/>
        </w:rPr>
      </w:pPr>
      <w:r w:rsidRPr="00E812AA">
        <w:rPr>
          <w:rFonts w:ascii="Corbel" w:hAnsi="Corbel"/>
          <w:sz w:val="24"/>
          <w:szCs w:val="24"/>
        </w:rPr>
        <w:t>National Institutes of Health National Center for Complementary and Integrative Health. (2017, March 16). Relaxation Techniques for Health. Retrieved</w:t>
      </w:r>
      <w:r w:rsidR="00623877">
        <w:rPr>
          <w:rFonts w:ascii="Corbel" w:hAnsi="Corbel"/>
          <w:sz w:val="24"/>
          <w:szCs w:val="24"/>
        </w:rPr>
        <w:t xml:space="preserve"> </w:t>
      </w:r>
      <w:r w:rsidRPr="00E812AA">
        <w:rPr>
          <w:rFonts w:ascii="Corbel" w:hAnsi="Corbel"/>
          <w:sz w:val="24"/>
          <w:szCs w:val="24"/>
        </w:rPr>
        <w:t xml:space="preserve">from </w:t>
      </w:r>
      <w:hyperlink r:id="rId17" w:history="1">
        <w:r w:rsidRPr="00E812AA">
          <w:rPr>
            <w:rStyle w:val="Hyperlink"/>
            <w:rFonts w:ascii="Corbel" w:hAnsi="Corbel"/>
            <w:sz w:val="24"/>
            <w:szCs w:val="24"/>
          </w:rPr>
          <w:t>https://nccih.nih.gov/health/stress/relaxation.htm</w:t>
        </w:r>
      </w:hyperlink>
    </w:p>
    <w:p w14:paraId="2C75E086" w14:textId="77777777" w:rsidR="005A3A07" w:rsidRDefault="005A3A07">
      <w:pPr>
        <w:rPr>
          <w:rFonts w:ascii="Corbel" w:hAnsi="Corbel"/>
        </w:rPr>
      </w:pPr>
    </w:p>
    <w:sectPr w:rsidR="005A3A07">
      <w:headerReference w:type="default"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E201E" w14:textId="77777777" w:rsidR="00D52BF2" w:rsidRDefault="00D52BF2" w:rsidP="00796250">
      <w:pPr>
        <w:spacing w:after="0" w:line="240" w:lineRule="auto"/>
      </w:pPr>
      <w:r>
        <w:separator/>
      </w:r>
    </w:p>
  </w:endnote>
  <w:endnote w:type="continuationSeparator" w:id="0">
    <w:p w14:paraId="466632F7" w14:textId="77777777" w:rsidR="00D52BF2" w:rsidRDefault="00D52BF2" w:rsidP="007962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C1751" w14:textId="736D7C43" w:rsidR="00464E6C" w:rsidRPr="005E7DA3" w:rsidRDefault="00464E6C" w:rsidP="00464E6C">
    <w:pPr>
      <w:pStyle w:val="Footer"/>
    </w:pPr>
    <w:r w:rsidRPr="00F42EE1">
      <w:rPr>
        <w:rFonts w:ascii="Corbel" w:hAnsi="Corbel"/>
        <w:sz w:val="20"/>
        <w:szCs w:val="20"/>
      </w:rPr>
      <w:t xml:space="preserve">CHEW, </w:t>
    </w:r>
    <w:r>
      <w:rPr>
        <w:rFonts w:ascii="Corbel" w:hAnsi="Corbel"/>
        <w:sz w:val="20"/>
        <w:szCs w:val="20"/>
      </w:rPr>
      <w:t>Stress</w:t>
    </w:r>
    <w:r w:rsidRPr="00F42EE1">
      <w:rPr>
        <w:rFonts w:ascii="Corbel" w:hAnsi="Corbel"/>
        <w:sz w:val="20"/>
        <w:szCs w:val="20"/>
      </w:rPr>
      <w:t xml:space="preserve"> Bulletin Board Packet Revised </w:t>
    </w:r>
    <w:r>
      <w:rPr>
        <w:rFonts w:ascii="Corbel" w:hAnsi="Corbel"/>
        <w:sz w:val="20"/>
        <w:szCs w:val="20"/>
      </w:rPr>
      <w:t>July 21, 2020</w:t>
    </w:r>
  </w:p>
  <w:p w14:paraId="04097091" w14:textId="77777777" w:rsidR="00464E6C" w:rsidRDefault="00464E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BE02F" w14:textId="77777777" w:rsidR="00D52BF2" w:rsidRDefault="00D52BF2" w:rsidP="00796250">
      <w:pPr>
        <w:spacing w:after="0" w:line="240" w:lineRule="auto"/>
      </w:pPr>
      <w:r>
        <w:separator/>
      </w:r>
    </w:p>
  </w:footnote>
  <w:footnote w:type="continuationSeparator" w:id="0">
    <w:p w14:paraId="766EC221" w14:textId="77777777" w:rsidR="00D52BF2" w:rsidRDefault="00D52BF2" w:rsidP="007962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65CB" w14:textId="6F749753" w:rsidR="00796250" w:rsidRDefault="00464E6C" w:rsidP="00796250">
    <w:pPr>
      <w:pStyle w:val="Header"/>
      <w:jc w:val="right"/>
    </w:pPr>
    <w:r>
      <w:rPr>
        <w:noProof/>
      </w:rPr>
      <w:drawing>
        <wp:inline distT="0" distB="0" distL="0" distR="0" wp14:anchorId="66DE3BC4" wp14:editId="76A7CEB4">
          <wp:extent cx="2314575" cy="87354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W-University---HorizRightLogo-(CMYK).jpg"/>
                  <pic:cNvPicPr/>
                </pic:nvPicPr>
                <pic:blipFill>
                  <a:blip r:embed="rId1">
                    <a:extLst>
                      <a:ext uri="{28A0092B-C50C-407E-A947-70E740481C1C}">
                        <a14:useLocalDpi xmlns:a14="http://schemas.microsoft.com/office/drawing/2010/main" val="0"/>
                      </a:ext>
                    </a:extLst>
                  </a:blip>
                  <a:stretch>
                    <a:fillRect/>
                  </a:stretch>
                </pic:blipFill>
                <pic:spPr>
                  <a:xfrm>
                    <a:off x="0" y="0"/>
                    <a:ext cx="2342794" cy="884195"/>
                  </a:xfrm>
                  <a:prstGeom prst="rect">
                    <a:avLst/>
                  </a:prstGeom>
                </pic:spPr>
              </pic:pic>
            </a:graphicData>
          </a:graphic>
        </wp:inline>
      </w:drawing>
    </w:r>
  </w:p>
  <w:p w14:paraId="6484EA85" w14:textId="77777777" w:rsidR="00796250" w:rsidRDefault="007962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6000C"/>
    <w:multiLevelType w:val="hybridMultilevel"/>
    <w:tmpl w:val="E4A67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263C8"/>
    <w:multiLevelType w:val="hybridMultilevel"/>
    <w:tmpl w:val="5D00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E41EEC"/>
    <w:multiLevelType w:val="hybridMultilevel"/>
    <w:tmpl w:val="F2AA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B0D55"/>
    <w:multiLevelType w:val="hybridMultilevel"/>
    <w:tmpl w:val="34A87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E45869"/>
    <w:multiLevelType w:val="hybridMultilevel"/>
    <w:tmpl w:val="F7A06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0D20E6"/>
    <w:multiLevelType w:val="hybridMultilevel"/>
    <w:tmpl w:val="81089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D0212"/>
    <w:multiLevelType w:val="hybridMultilevel"/>
    <w:tmpl w:val="5210A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4173CB"/>
    <w:multiLevelType w:val="hybridMultilevel"/>
    <w:tmpl w:val="1114B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52158A"/>
    <w:multiLevelType w:val="hybridMultilevel"/>
    <w:tmpl w:val="E398D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A4219"/>
    <w:multiLevelType w:val="hybridMultilevel"/>
    <w:tmpl w:val="0114A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A5409"/>
    <w:multiLevelType w:val="hybridMultilevel"/>
    <w:tmpl w:val="3C3081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10115F4"/>
    <w:multiLevelType w:val="hybridMultilevel"/>
    <w:tmpl w:val="C422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11"/>
  </w:num>
  <w:num w:numId="5">
    <w:abstractNumId w:val="4"/>
  </w:num>
  <w:num w:numId="6">
    <w:abstractNumId w:val="7"/>
  </w:num>
  <w:num w:numId="7">
    <w:abstractNumId w:val="10"/>
  </w:num>
  <w:num w:numId="8">
    <w:abstractNumId w:val="3"/>
  </w:num>
  <w:num w:numId="9">
    <w:abstractNumId w:val="0"/>
  </w:num>
  <w:num w:numId="10">
    <w:abstractNumId w:val="5"/>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A07"/>
    <w:rsid w:val="001141AC"/>
    <w:rsid w:val="0012139F"/>
    <w:rsid w:val="00154DD6"/>
    <w:rsid w:val="00207EDB"/>
    <w:rsid w:val="00212474"/>
    <w:rsid w:val="00281638"/>
    <w:rsid w:val="002A1917"/>
    <w:rsid w:val="00464E6C"/>
    <w:rsid w:val="004B74C1"/>
    <w:rsid w:val="004C64A9"/>
    <w:rsid w:val="005A3A07"/>
    <w:rsid w:val="005C5DA8"/>
    <w:rsid w:val="005C7368"/>
    <w:rsid w:val="0060497D"/>
    <w:rsid w:val="00623877"/>
    <w:rsid w:val="00681EC4"/>
    <w:rsid w:val="006B7CCA"/>
    <w:rsid w:val="0073209E"/>
    <w:rsid w:val="00796250"/>
    <w:rsid w:val="008078FD"/>
    <w:rsid w:val="008E2DF5"/>
    <w:rsid w:val="00934D7C"/>
    <w:rsid w:val="00A54543"/>
    <w:rsid w:val="00A93709"/>
    <w:rsid w:val="00B012A7"/>
    <w:rsid w:val="00B24DF9"/>
    <w:rsid w:val="00B7184F"/>
    <w:rsid w:val="00BF7642"/>
    <w:rsid w:val="00C86AD7"/>
    <w:rsid w:val="00D52BF2"/>
    <w:rsid w:val="00D95F4E"/>
    <w:rsid w:val="00DD3217"/>
    <w:rsid w:val="00DF720B"/>
    <w:rsid w:val="00E1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8DEB"/>
  <w15:chartTrackingRefBased/>
  <w15:docId w15:val="{BE79C53E-4AB9-4580-9A3E-6CB1D427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DF5"/>
    <w:pPr>
      <w:ind w:left="720"/>
      <w:contextualSpacing/>
    </w:pPr>
  </w:style>
  <w:style w:type="character" w:styleId="Hyperlink">
    <w:name w:val="Hyperlink"/>
    <w:basedOn w:val="DefaultParagraphFont"/>
    <w:uiPriority w:val="99"/>
    <w:unhideWhenUsed/>
    <w:rsid w:val="00281638"/>
    <w:rPr>
      <w:color w:val="0563C1" w:themeColor="hyperlink"/>
      <w:u w:val="single"/>
    </w:rPr>
  </w:style>
  <w:style w:type="paragraph" w:styleId="Header">
    <w:name w:val="header"/>
    <w:basedOn w:val="Normal"/>
    <w:link w:val="HeaderChar"/>
    <w:uiPriority w:val="99"/>
    <w:unhideWhenUsed/>
    <w:rsid w:val="007962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250"/>
  </w:style>
  <w:style w:type="paragraph" w:styleId="Footer">
    <w:name w:val="footer"/>
    <w:basedOn w:val="Normal"/>
    <w:link w:val="FooterChar"/>
    <w:uiPriority w:val="99"/>
    <w:unhideWhenUsed/>
    <w:rsid w:val="00796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250"/>
  </w:style>
  <w:style w:type="character" w:styleId="CommentReference">
    <w:name w:val="annotation reference"/>
    <w:basedOn w:val="DefaultParagraphFont"/>
    <w:uiPriority w:val="99"/>
    <w:semiHidden/>
    <w:unhideWhenUsed/>
    <w:rsid w:val="005C7368"/>
    <w:rPr>
      <w:sz w:val="16"/>
      <w:szCs w:val="16"/>
    </w:rPr>
  </w:style>
  <w:style w:type="paragraph" w:styleId="CommentText">
    <w:name w:val="annotation text"/>
    <w:basedOn w:val="Normal"/>
    <w:link w:val="CommentTextChar"/>
    <w:uiPriority w:val="99"/>
    <w:semiHidden/>
    <w:unhideWhenUsed/>
    <w:rsid w:val="005C7368"/>
    <w:pPr>
      <w:spacing w:line="240" w:lineRule="auto"/>
    </w:pPr>
    <w:rPr>
      <w:sz w:val="20"/>
      <w:szCs w:val="20"/>
    </w:rPr>
  </w:style>
  <w:style w:type="character" w:customStyle="1" w:styleId="CommentTextChar">
    <w:name w:val="Comment Text Char"/>
    <w:basedOn w:val="DefaultParagraphFont"/>
    <w:link w:val="CommentText"/>
    <w:uiPriority w:val="99"/>
    <w:semiHidden/>
    <w:rsid w:val="005C7368"/>
    <w:rPr>
      <w:sz w:val="20"/>
      <w:szCs w:val="20"/>
    </w:rPr>
  </w:style>
  <w:style w:type="paragraph" w:styleId="CommentSubject">
    <w:name w:val="annotation subject"/>
    <w:basedOn w:val="CommentText"/>
    <w:next w:val="CommentText"/>
    <w:link w:val="CommentSubjectChar"/>
    <w:uiPriority w:val="99"/>
    <w:semiHidden/>
    <w:unhideWhenUsed/>
    <w:rsid w:val="005C7368"/>
    <w:rPr>
      <w:b/>
      <w:bCs/>
    </w:rPr>
  </w:style>
  <w:style w:type="character" w:customStyle="1" w:styleId="CommentSubjectChar">
    <w:name w:val="Comment Subject Char"/>
    <w:basedOn w:val="CommentTextChar"/>
    <w:link w:val="CommentSubject"/>
    <w:uiPriority w:val="99"/>
    <w:semiHidden/>
    <w:rsid w:val="005C7368"/>
    <w:rPr>
      <w:b/>
      <w:bCs/>
      <w:sz w:val="20"/>
      <w:szCs w:val="20"/>
    </w:rPr>
  </w:style>
  <w:style w:type="paragraph" w:styleId="BalloonText">
    <w:name w:val="Balloon Text"/>
    <w:basedOn w:val="Normal"/>
    <w:link w:val="BalloonTextChar"/>
    <w:uiPriority w:val="99"/>
    <w:semiHidden/>
    <w:unhideWhenUsed/>
    <w:rsid w:val="005C7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3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853301">
      <w:bodyDiv w:val="1"/>
      <w:marLeft w:val="0"/>
      <w:marRight w:val="0"/>
      <w:marTop w:val="0"/>
      <w:marBottom w:val="0"/>
      <w:divBdr>
        <w:top w:val="none" w:sz="0" w:space="0" w:color="auto"/>
        <w:left w:val="none" w:sz="0" w:space="0" w:color="auto"/>
        <w:bottom w:val="none" w:sz="0" w:space="0" w:color="auto"/>
        <w:right w:val="none" w:sz="0" w:space="0" w:color="auto"/>
      </w:divBdr>
    </w:div>
    <w:div w:id="172976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topics/health-disparities/stress.pdf" TargetMode="External"/><Relationship Id="rId13" Type="http://schemas.openxmlformats.org/officeDocument/2006/relationships/hyperlink" Target="https://www.cdc.gov/features/copingwithstres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imh.nih.gov/health/publications/stress/19-mh-8109-5-things-stress_142898.pdf" TargetMode="External"/><Relationship Id="rId12" Type="http://schemas.openxmlformats.org/officeDocument/2006/relationships/hyperlink" Target="https://www.adaa.org/finding-help/helping-others/college-students/facts" TargetMode="External"/><Relationship Id="rId17" Type="http://schemas.openxmlformats.org/officeDocument/2006/relationships/hyperlink" Target="https://nccih.nih.gov/health/stress/relaxation.htm" TargetMode="External"/><Relationship Id="rId2" Type="http://schemas.openxmlformats.org/officeDocument/2006/relationships/styles" Target="styles.xml"/><Relationship Id="rId16" Type="http://schemas.openxmlformats.org/officeDocument/2006/relationships/hyperlink" Target="https://nccih.nih.gov/health/stres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pa.org/helpcenter/stress-tips.aspx" TargetMode="External"/><Relationship Id="rId5" Type="http://schemas.openxmlformats.org/officeDocument/2006/relationships/footnotes" Target="footnotes.xml"/><Relationship Id="rId15" Type="http://schemas.openxmlformats.org/officeDocument/2006/relationships/hyperlink" Target="http://college.usatoday.com/2015/10/29/college-student-stress/" TargetMode="External"/><Relationship Id="rId10" Type="http://schemas.openxmlformats.org/officeDocument/2006/relationships/hyperlink" Target="http://www.apa.org/helpcenter/stress-kinds.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urdueglobal.edu/blog/student-life/guide-stress-management-full.jpg" TargetMode="External"/><Relationship Id="rId14" Type="http://schemas.openxmlformats.org/officeDocument/2006/relationships/hyperlink" Target="https://www.cdc.gov/violenceprevention/pub/coping_with_stress_tip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Amatus-Salaam, Billie</dc:creator>
  <cp:keywords/>
  <dc:description/>
  <cp:lastModifiedBy>Amatus-Salaam, Billie</cp:lastModifiedBy>
  <cp:revision>4</cp:revision>
  <dcterms:created xsi:type="dcterms:W3CDTF">2020-07-22T22:34:00Z</dcterms:created>
  <dcterms:modified xsi:type="dcterms:W3CDTF">2020-07-23T17:14:00Z</dcterms:modified>
</cp:coreProperties>
</file>